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81" w:rsidRPr="00BF7E73" w:rsidRDefault="001823C7" w:rsidP="0068466B">
      <w:pPr>
        <w:pStyle w:val="Title"/>
        <w:rPr>
          <w:rFonts w:ascii="Verdana" w:hAnsi="Verdana"/>
          <w:sz w:val="20"/>
          <w:szCs w:val="20"/>
        </w:rPr>
      </w:pPr>
      <w:r w:rsidRPr="00BF7E73">
        <w:rPr>
          <w:rFonts w:ascii="Verdana" w:hAnsi="Verdana"/>
          <w:sz w:val="20"/>
          <w:szCs w:val="20"/>
        </w:rPr>
        <w:t>First Aid at Work</w:t>
      </w:r>
      <w:r w:rsidR="00333CA2" w:rsidRPr="00BF7E73">
        <w:rPr>
          <w:rFonts w:ascii="Verdana" w:hAnsi="Verdana"/>
          <w:sz w:val="20"/>
          <w:szCs w:val="20"/>
        </w:rPr>
        <w:t xml:space="preserve"> Policy</w:t>
      </w:r>
    </w:p>
    <w:p w:rsidR="001F65EA" w:rsidRPr="00BF7E73" w:rsidRDefault="001F65EA">
      <w:pPr>
        <w:rPr>
          <w:rFonts w:ascii="Verdana" w:hAnsi="Verdana" w:cs="Arial"/>
          <w:sz w:val="20"/>
        </w:rPr>
      </w:pPr>
    </w:p>
    <w:p w:rsidR="00042521" w:rsidRPr="00BF7E73" w:rsidRDefault="00042521" w:rsidP="0023245B">
      <w:pPr>
        <w:pStyle w:val="Heading2"/>
        <w:rPr>
          <w:rFonts w:ascii="Verdana" w:hAnsi="Verdana"/>
          <w:sz w:val="20"/>
          <w:szCs w:val="20"/>
        </w:rPr>
      </w:pPr>
      <w:r w:rsidRPr="00BF7E73">
        <w:rPr>
          <w:rFonts w:ascii="Verdana" w:hAnsi="Verdana"/>
          <w:sz w:val="20"/>
          <w:szCs w:val="20"/>
        </w:rPr>
        <w:t>General Statement</w:t>
      </w:r>
    </w:p>
    <w:p w:rsidR="00042521" w:rsidRPr="00BF7E73" w:rsidRDefault="00042521" w:rsidP="00BF7E73">
      <w:pPr>
        <w:jc w:val="both"/>
        <w:rPr>
          <w:rFonts w:ascii="Verdana" w:hAnsi="Verdana" w:cs="Arial"/>
          <w:sz w:val="20"/>
        </w:rPr>
      </w:pPr>
      <w:r w:rsidRPr="00BF7E73">
        <w:rPr>
          <w:rFonts w:ascii="Verdana" w:hAnsi="Verdana" w:cs="Arial"/>
          <w:sz w:val="20"/>
        </w:rPr>
        <w:t xml:space="preserve">To be a good employer, </w:t>
      </w:r>
      <w:r w:rsidR="00D74F4C" w:rsidRPr="00BF7E73">
        <w:rPr>
          <w:rFonts w:ascii="Verdana" w:hAnsi="Verdana" w:cs="Arial"/>
          <w:sz w:val="20"/>
        </w:rPr>
        <w:t>Highcliffe School</w:t>
      </w:r>
      <w:r w:rsidRPr="00BF7E73">
        <w:rPr>
          <w:rFonts w:ascii="Verdana" w:hAnsi="Verdana" w:cs="Arial"/>
          <w:sz w:val="20"/>
        </w:rPr>
        <w:t xml:space="preserve"> must have sound health and safety management policies and procedures. </w:t>
      </w:r>
      <w:proofErr w:type="spellStart"/>
      <w:r w:rsidR="00D74F4C" w:rsidRPr="00BF7E73">
        <w:rPr>
          <w:rFonts w:ascii="Verdana" w:hAnsi="Verdana" w:cs="Arial"/>
          <w:sz w:val="20"/>
        </w:rPr>
        <w:t>Highcliffe</w:t>
      </w:r>
      <w:r w:rsidRPr="00BF7E73">
        <w:rPr>
          <w:rFonts w:ascii="Verdana" w:hAnsi="Verdana" w:cs="Arial"/>
          <w:sz w:val="20"/>
        </w:rPr>
        <w:t>’s</w:t>
      </w:r>
      <w:proofErr w:type="spellEnd"/>
      <w:r w:rsidRPr="00BF7E73">
        <w:rPr>
          <w:rFonts w:ascii="Verdana" w:hAnsi="Verdana" w:cs="Arial"/>
          <w:sz w:val="20"/>
        </w:rPr>
        <w:t xml:space="preserve"> future and success depends on a productive, safe and healthy workforce. In addition </w:t>
      </w:r>
      <w:r w:rsidR="00D74F4C" w:rsidRPr="00BF7E73">
        <w:rPr>
          <w:rFonts w:ascii="Verdana" w:hAnsi="Verdana" w:cs="Arial"/>
          <w:sz w:val="20"/>
        </w:rPr>
        <w:t>Highcliffe</w:t>
      </w:r>
      <w:r w:rsidRPr="00BF7E73">
        <w:rPr>
          <w:rFonts w:ascii="Verdana" w:hAnsi="Verdana" w:cs="Arial"/>
          <w:sz w:val="20"/>
        </w:rPr>
        <w:t xml:space="preserve"> recognises that it has a responsibility to protect employees and others who may be affected by its business against the risk of injury or ill health.</w:t>
      </w:r>
      <w:r w:rsidR="00A937C5" w:rsidRPr="00BF7E73">
        <w:rPr>
          <w:rFonts w:ascii="Verdana" w:hAnsi="Verdana" w:cs="Arial"/>
          <w:sz w:val="20"/>
        </w:rPr>
        <w:t xml:space="preserve">  The school will hold contact details for parents/emergency contacts in the event of needing to communicate due to illness/injury of a student.</w:t>
      </w:r>
    </w:p>
    <w:p w:rsidR="003540F7" w:rsidRPr="00BF7E73" w:rsidRDefault="003540F7" w:rsidP="00BF7E73">
      <w:pPr>
        <w:jc w:val="both"/>
        <w:rPr>
          <w:rFonts w:ascii="Verdana" w:hAnsi="Verdana" w:cs="Arial"/>
          <w:sz w:val="20"/>
        </w:rPr>
      </w:pPr>
    </w:p>
    <w:p w:rsidR="003540F7" w:rsidRPr="00BF7E73" w:rsidRDefault="003540F7" w:rsidP="00BF7E73">
      <w:pPr>
        <w:jc w:val="both"/>
        <w:rPr>
          <w:rFonts w:ascii="Verdana" w:hAnsi="Verdana" w:cs="Arial"/>
          <w:b/>
          <w:sz w:val="20"/>
        </w:rPr>
      </w:pPr>
      <w:r w:rsidRPr="00BF7E73">
        <w:rPr>
          <w:rFonts w:ascii="Verdana" w:hAnsi="Verdana" w:cs="Arial"/>
          <w:b/>
          <w:sz w:val="20"/>
        </w:rPr>
        <w:t>Medicines</w:t>
      </w:r>
    </w:p>
    <w:p w:rsidR="00042521" w:rsidRPr="00BF7E73" w:rsidRDefault="00042521" w:rsidP="00BF7E73">
      <w:pPr>
        <w:jc w:val="both"/>
        <w:rPr>
          <w:rFonts w:ascii="Verdana" w:hAnsi="Verdana" w:cs="Arial"/>
          <w:sz w:val="20"/>
        </w:rPr>
      </w:pPr>
    </w:p>
    <w:p w:rsidR="003540F7" w:rsidRPr="00BF7E73" w:rsidRDefault="003540F7" w:rsidP="00BF7E73">
      <w:pPr>
        <w:jc w:val="both"/>
        <w:rPr>
          <w:rFonts w:ascii="Verdana" w:hAnsi="Verdana" w:cs="Arial"/>
          <w:sz w:val="20"/>
        </w:rPr>
      </w:pPr>
      <w:r w:rsidRPr="00BF7E73">
        <w:rPr>
          <w:rFonts w:ascii="Verdana" w:hAnsi="Verdana" w:cs="Arial"/>
          <w:sz w:val="20"/>
        </w:rPr>
        <w:t>This policy should be read in conjunction with the administering medicine policy.</w:t>
      </w:r>
    </w:p>
    <w:p w:rsidR="003540F7" w:rsidRPr="00BF7E73" w:rsidRDefault="003540F7" w:rsidP="00BF7E73">
      <w:pPr>
        <w:jc w:val="both"/>
        <w:rPr>
          <w:rFonts w:ascii="Verdana" w:hAnsi="Verdana" w:cs="Arial"/>
          <w:sz w:val="20"/>
        </w:rPr>
      </w:pPr>
    </w:p>
    <w:p w:rsidR="00042521" w:rsidRPr="00BF7E73" w:rsidRDefault="00042521" w:rsidP="00BF7E73">
      <w:pPr>
        <w:pStyle w:val="Heading2"/>
        <w:jc w:val="both"/>
        <w:rPr>
          <w:rFonts w:ascii="Verdana" w:hAnsi="Verdana"/>
          <w:sz w:val="20"/>
          <w:szCs w:val="20"/>
        </w:rPr>
      </w:pPr>
      <w:r w:rsidRPr="00BF7E73">
        <w:rPr>
          <w:rFonts w:ascii="Verdana" w:hAnsi="Verdana"/>
          <w:sz w:val="20"/>
          <w:szCs w:val="20"/>
        </w:rPr>
        <w:t>Equal Opportunities</w:t>
      </w:r>
    </w:p>
    <w:p w:rsidR="00042521" w:rsidRPr="00BF7E73" w:rsidRDefault="00D74F4C" w:rsidP="00BF7E73">
      <w:pPr>
        <w:jc w:val="both"/>
        <w:rPr>
          <w:rFonts w:ascii="Verdana" w:hAnsi="Verdana" w:cs="Arial"/>
          <w:sz w:val="20"/>
        </w:rPr>
      </w:pPr>
      <w:r w:rsidRPr="00BF7E73">
        <w:rPr>
          <w:rFonts w:ascii="Verdana" w:hAnsi="Verdana" w:cs="Arial"/>
          <w:sz w:val="20"/>
        </w:rPr>
        <w:t>Highcliffe School</w:t>
      </w:r>
      <w:r w:rsidR="00042521" w:rsidRPr="00BF7E73">
        <w:rPr>
          <w:rFonts w:ascii="Verdana" w:hAnsi="Verdana" w:cs="Arial"/>
          <w:sz w:val="20"/>
        </w:rPr>
        <w:t xml:space="preserve"> expects employees to adhere to this policy in line with the </w:t>
      </w:r>
      <w:r w:rsidRPr="00BF7E73">
        <w:rPr>
          <w:rFonts w:ascii="Verdana" w:hAnsi="Verdana" w:cs="Arial"/>
          <w:sz w:val="20"/>
        </w:rPr>
        <w:t xml:space="preserve">schools </w:t>
      </w:r>
      <w:r w:rsidR="00042521" w:rsidRPr="00BF7E73">
        <w:rPr>
          <w:rFonts w:ascii="Verdana" w:hAnsi="Verdana" w:cs="Arial"/>
          <w:sz w:val="20"/>
        </w:rPr>
        <w:t>obligations under equality legislation. Managers must ensure that all reasonable adjustments or supportive measures are considered to allow equality of access and opportunity regardless of age, gender, ethnicity, sexual orientation</w:t>
      </w:r>
      <w:r w:rsidRPr="00BF7E73">
        <w:rPr>
          <w:rFonts w:ascii="Verdana" w:hAnsi="Verdana" w:cs="Arial"/>
          <w:sz w:val="20"/>
        </w:rPr>
        <w:t>, disability, faith or religion in line with the schools Equal Opportunity policy.</w:t>
      </w:r>
    </w:p>
    <w:p w:rsidR="00042521" w:rsidRPr="00BF7E73" w:rsidRDefault="00042521" w:rsidP="00042521">
      <w:pPr>
        <w:pStyle w:val="Heading6"/>
        <w:jc w:val="left"/>
        <w:rPr>
          <w:rFonts w:ascii="Verdana" w:hAnsi="Verdana" w:cs="Arial"/>
          <w:b w:val="0"/>
          <w:iCs/>
          <w:sz w:val="20"/>
        </w:rPr>
      </w:pPr>
    </w:p>
    <w:p w:rsidR="00042521" w:rsidRPr="00BF7E73" w:rsidRDefault="00042521" w:rsidP="00BF7E73">
      <w:pPr>
        <w:pStyle w:val="Heading1"/>
        <w:rPr>
          <w:rFonts w:ascii="Verdana" w:hAnsi="Verdana"/>
          <w:i/>
          <w:iCs/>
          <w:sz w:val="20"/>
        </w:rPr>
      </w:pPr>
      <w:r w:rsidRPr="00BF7E73">
        <w:rPr>
          <w:rFonts w:ascii="Verdana" w:hAnsi="Verdana"/>
          <w:sz w:val="20"/>
        </w:rPr>
        <w:br w:type="page"/>
      </w:r>
      <w:r w:rsidR="004226F8" w:rsidRPr="00BF7E73">
        <w:rPr>
          <w:rFonts w:ascii="Verdana" w:hAnsi="Verdana"/>
          <w:sz w:val="20"/>
        </w:rPr>
        <w:lastRenderedPageBreak/>
        <w:t xml:space="preserve"> </w:t>
      </w:r>
    </w:p>
    <w:p w:rsidR="00042521" w:rsidRPr="00BF7E73" w:rsidRDefault="00D544C2" w:rsidP="00BF7E73">
      <w:pPr>
        <w:pStyle w:val="Heading6"/>
        <w:numPr>
          <w:ilvl w:val="0"/>
          <w:numId w:val="1"/>
        </w:numPr>
        <w:tabs>
          <w:tab w:val="clear" w:pos="709"/>
          <w:tab w:val="left" w:pos="700"/>
        </w:tabs>
        <w:jc w:val="both"/>
        <w:rPr>
          <w:rFonts w:ascii="Verdana" w:hAnsi="Verdana" w:cs="Arial"/>
          <w:iCs/>
          <w:sz w:val="20"/>
        </w:rPr>
      </w:pPr>
      <w:r w:rsidRPr="00BF7E73">
        <w:rPr>
          <w:rFonts w:ascii="Verdana" w:hAnsi="Verdana" w:cs="Arial"/>
          <w:iCs/>
          <w:sz w:val="20"/>
        </w:rPr>
        <w:t>When should this</w:t>
      </w:r>
      <w:r w:rsidR="00042521" w:rsidRPr="00BF7E73">
        <w:rPr>
          <w:rFonts w:ascii="Verdana" w:hAnsi="Verdana" w:cs="Arial"/>
          <w:iCs/>
          <w:sz w:val="20"/>
        </w:rPr>
        <w:t xml:space="preserve"> </w:t>
      </w:r>
      <w:r w:rsidRPr="00BF7E73">
        <w:rPr>
          <w:rFonts w:ascii="Verdana" w:hAnsi="Verdana" w:cs="Arial"/>
          <w:iCs/>
          <w:sz w:val="20"/>
        </w:rPr>
        <w:t xml:space="preserve">Policy and any specific First Aid risk </w:t>
      </w:r>
      <w:r w:rsidR="00042521" w:rsidRPr="00BF7E73">
        <w:rPr>
          <w:rFonts w:ascii="Verdana" w:hAnsi="Verdana" w:cs="Arial"/>
          <w:iCs/>
          <w:sz w:val="20"/>
        </w:rPr>
        <w:t>assessment be reviewed?</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First aid provision must be reviewed at least annually and sooner if it is no longer relevant, for example:</w:t>
      </w:r>
    </w:p>
    <w:p w:rsidR="00042521" w:rsidRPr="00BF7E73" w:rsidRDefault="00042521" w:rsidP="00BF7E73">
      <w:pPr>
        <w:numPr>
          <w:ilvl w:val="0"/>
          <w:numId w:val="3"/>
        </w:numPr>
        <w:spacing w:before="100" w:beforeAutospacing="1" w:after="100" w:afterAutospacing="1"/>
        <w:jc w:val="both"/>
        <w:rPr>
          <w:rFonts w:ascii="Verdana" w:hAnsi="Verdana" w:cs="Arial"/>
          <w:sz w:val="20"/>
        </w:rPr>
      </w:pPr>
      <w:r w:rsidRPr="00BF7E73">
        <w:rPr>
          <w:rFonts w:ascii="Verdana" w:hAnsi="Verdana" w:cs="Arial"/>
          <w:sz w:val="20"/>
        </w:rPr>
        <w:t>there is a significant change in the number of people in the premises</w:t>
      </w:r>
    </w:p>
    <w:p w:rsidR="00042521" w:rsidRPr="00BF7E73" w:rsidRDefault="00042521" w:rsidP="00BF7E73">
      <w:pPr>
        <w:numPr>
          <w:ilvl w:val="0"/>
          <w:numId w:val="3"/>
        </w:numPr>
        <w:spacing w:before="100" w:beforeAutospacing="1" w:after="100" w:afterAutospacing="1"/>
        <w:jc w:val="both"/>
        <w:rPr>
          <w:rFonts w:ascii="Verdana" w:hAnsi="Verdana" w:cs="Arial"/>
          <w:sz w:val="20"/>
        </w:rPr>
      </w:pPr>
      <w:r w:rsidRPr="00BF7E73">
        <w:rPr>
          <w:rFonts w:ascii="Verdana" w:hAnsi="Verdana" w:cs="Arial"/>
          <w:sz w:val="20"/>
        </w:rPr>
        <w:t>there in an increase in the hazard of the activities carried out on site</w:t>
      </w:r>
    </w:p>
    <w:p w:rsidR="00042521" w:rsidRPr="00BF7E73" w:rsidRDefault="00042521" w:rsidP="00BF7E73">
      <w:pPr>
        <w:numPr>
          <w:ilvl w:val="0"/>
          <w:numId w:val="3"/>
        </w:numPr>
        <w:spacing w:before="100" w:beforeAutospacing="1" w:after="100" w:afterAutospacing="1"/>
        <w:jc w:val="both"/>
        <w:rPr>
          <w:rFonts w:ascii="Verdana" w:hAnsi="Verdana" w:cs="Arial"/>
          <w:sz w:val="20"/>
        </w:rPr>
      </w:pPr>
      <w:r w:rsidRPr="00BF7E73">
        <w:rPr>
          <w:rFonts w:ascii="Verdana" w:hAnsi="Verdana" w:cs="Arial"/>
          <w:sz w:val="20"/>
        </w:rPr>
        <w:t>there is a change in legislation or guidance</w:t>
      </w:r>
    </w:p>
    <w:p w:rsidR="00042521" w:rsidRPr="00BF7E73" w:rsidRDefault="00042521" w:rsidP="00BF7E73">
      <w:pPr>
        <w:jc w:val="both"/>
        <w:rPr>
          <w:rFonts w:ascii="Verdana" w:hAnsi="Verdana" w:cs="Arial"/>
          <w:sz w:val="20"/>
        </w:rPr>
      </w:pPr>
      <w:r w:rsidRPr="00BF7E73">
        <w:rPr>
          <w:rFonts w:ascii="Verdana" w:hAnsi="Verdana" w:cs="Arial"/>
          <w:sz w:val="20"/>
        </w:rPr>
        <w:t>Review does not necessarily mean carrying out a new risk assessment, but checking over the existing assessment to ensure it is still valid and that any change in circumstances are reflected.</w:t>
      </w:r>
    </w:p>
    <w:p w:rsidR="00042521" w:rsidRPr="00BF7E73" w:rsidRDefault="00042521" w:rsidP="00BF7E73">
      <w:pPr>
        <w:jc w:val="both"/>
        <w:rPr>
          <w:rFonts w:ascii="Verdana" w:hAnsi="Verdana" w:cs="Arial"/>
          <w:sz w:val="20"/>
        </w:rPr>
      </w:pPr>
    </w:p>
    <w:p w:rsidR="00D544C2" w:rsidRPr="00BF7E73" w:rsidRDefault="00D544C2" w:rsidP="00BF7E73">
      <w:pPr>
        <w:pStyle w:val="Heading6"/>
        <w:numPr>
          <w:ilvl w:val="0"/>
          <w:numId w:val="1"/>
        </w:numPr>
        <w:jc w:val="both"/>
        <w:rPr>
          <w:rFonts w:ascii="Verdana" w:hAnsi="Verdana" w:cs="Arial"/>
          <w:iCs/>
          <w:sz w:val="20"/>
        </w:rPr>
      </w:pPr>
      <w:r w:rsidRPr="00BF7E73">
        <w:rPr>
          <w:rFonts w:ascii="Verdana" w:hAnsi="Verdana" w:cs="Arial"/>
          <w:iCs/>
          <w:sz w:val="20"/>
        </w:rPr>
        <w:t>Associated Policies</w:t>
      </w:r>
    </w:p>
    <w:p w:rsidR="00D544C2" w:rsidRPr="00BF7E73" w:rsidRDefault="00D544C2" w:rsidP="00BF7E73">
      <w:pPr>
        <w:jc w:val="both"/>
        <w:rPr>
          <w:rFonts w:ascii="Verdana" w:hAnsi="Verdana" w:cs="Arial"/>
          <w:sz w:val="20"/>
        </w:rPr>
      </w:pPr>
    </w:p>
    <w:p w:rsidR="00D544C2" w:rsidRPr="00BF7E73" w:rsidRDefault="00D544C2" w:rsidP="00BF7E73">
      <w:pPr>
        <w:jc w:val="both"/>
        <w:rPr>
          <w:rFonts w:ascii="Verdana" w:hAnsi="Verdana" w:cs="Arial"/>
          <w:sz w:val="20"/>
        </w:rPr>
      </w:pPr>
      <w:r w:rsidRPr="00BF7E73">
        <w:rPr>
          <w:rFonts w:ascii="Verdana" w:hAnsi="Verdana" w:cs="Arial"/>
          <w:sz w:val="20"/>
        </w:rPr>
        <w:t>This policy should be read in conjunction with the schools safeguarding policies but where references are made to medicine the Administering Medicines policy must be read.</w:t>
      </w:r>
    </w:p>
    <w:p w:rsidR="00D544C2" w:rsidRPr="00BF7E73" w:rsidRDefault="00D544C2" w:rsidP="00BF7E73">
      <w:pPr>
        <w:jc w:val="both"/>
        <w:rPr>
          <w:rFonts w:ascii="Verdana" w:hAnsi="Verdana" w:cs="Arial"/>
          <w:sz w:val="20"/>
        </w:rPr>
      </w:pPr>
    </w:p>
    <w:p w:rsidR="00042521" w:rsidRPr="00BF7E73" w:rsidRDefault="00042521" w:rsidP="00BF7E73">
      <w:pPr>
        <w:pStyle w:val="Heading6"/>
        <w:numPr>
          <w:ilvl w:val="0"/>
          <w:numId w:val="1"/>
        </w:numPr>
        <w:jc w:val="both"/>
        <w:rPr>
          <w:rFonts w:ascii="Verdana" w:hAnsi="Verdana" w:cs="Arial"/>
          <w:iCs/>
          <w:sz w:val="20"/>
        </w:rPr>
      </w:pPr>
      <w:r w:rsidRPr="00BF7E73">
        <w:rPr>
          <w:rFonts w:ascii="Verdana" w:hAnsi="Verdana" w:cs="Arial"/>
          <w:iCs/>
          <w:sz w:val="20"/>
        </w:rPr>
        <w:t xml:space="preserve">First aid for </w:t>
      </w:r>
      <w:r w:rsidR="001D7D0F" w:rsidRPr="00BF7E73">
        <w:rPr>
          <w:rFonts w:ascii="Verdana" w:hAnsi="Verdana" w:cs="Arial"/>
          <w:iCs/>
          <w:sz w:val="20"/>
        </w:rPr>
        <w:t xml:space="preserve">employees and </w:t>
      </w:r>
      <w:r w:rsidRPr="00BF7E73">
        <w:rPr>
          <w:rFonts w:ascii="Verdana" w:hAnsi="Verdana" w:cs="Arial"/>
          <w:iCs/>
          <w:sz w:val="20"/>
        </w:rPr>
        <w:t xml:space="preserve">non-employees (visitors, </w:t>
      </w:r>
      <w:r w:rsidR="00D74F4C" w:rsidRPr="00BF7E73">
        <w:rPr>
          <w:rFonts w:ascii="Verdana" w:hAnsi="Verdana" w:cs="Arial"/>
          <w:iCs/>
          <w:sz w:val="20"/>
        </w:rPr>
        <w:t>students</w:t>
      </w:r>
      <w:r w:rsidRPr="00BF7E73">
        <w:rPr>
          <w:rFonts w:ascii="Verdana" w:hAnsi="Verdana" w:cs="Arial"/>
          <w:iCs/>
          <w:sz w:val="20"/>
        </w:rPr>
        <w:t xml:space="preserve"> etc)</w:t>
      </w:r>
    </w:p>
    <w:p w:rsidR="00042521" w:rsidRPr="00BF7E73" w:rsidRDefault="00042521" w:rsidP="00BF7E73">
      <w:pPr>
        <w:pStyle w:val="Heading6"/>
        <w:jc w:val="both"/>
        <w:rPr>
          <w:rFonts w:ascii="Verdana" w:hAnsi="Verdana" w:cs="Arial"/>
          <w:i/>
          <w:iCs/>
          <w:sz w:val="20"/>
        </w:rPr>
      </w:pPr>
    </w:p>
    <w:p w:rsidR="00042521" w:rsidRPr="00BF7E73" w:rsidRDefault="001D7D0F" w:rsidP="00BF7E73">
      <w:pPr>
        <w:jc w:val="both"/>
        <w:rPr>
          <w:rFonts w:ascii="Verdana" w:hAnsi="Verdana" w:cs="Arial"/>
          <w:sz w:val="20"/>
        </w:rPr>
      </w:pPr>
      <w:r w:rsidRPr="00BF7E73">
        <w:rPr>
          <w:rFonts w:ascii="Verdana" w:hAnsi="Verdana" w:cs="Arial"/>
          <w:sz w:val="20"/>
        </w:rPr>
        <w:t>Both employees and n</w:t>
      </w:r>
      <w:r w:rsidR="00042521" w:rsidRPr="00BF7E73">
        <w:rPr>
          <w:rFonts w:ascii="Verdana" w:hAnsi="Verdana" w:cs="Arial"/>
          <w:sz w:val="20"/>
        </w:rPr>
        <w:t xml:space="preserve">on-employees should be included in </w:t>
      </w:r>
      <w:r w:rsidR="00D74F4C" w:rsidRPr="00BF7E73">
        <w:rPr>
          <w:rFonts w:ascii="Verdana" w:hAnsi="Verdana" w:cs="Arial"/>
          <w:sz w:val="20"/>
        </w:rPr>
        <w:t>the schools</w:t>
      </w:r>
      <w:r w:rsidR="00042521" w:rsidRPr="00BF7E73">
        <w:rPr>
          <w:rFonts w:ascii="Verdana" w:hAnsi="Verdana" w:cs="Arial"/>
          <w:sz w:val="20"/>
        </w:rPr>
        <w:t xml:space="preserve"> first aid provision. When calculating the number of first aiders for a workplace, the number of non-employees that may use or be present in the building at any one time must be ta</w:t>
      </w:r>
      <w:r w:rsidR="00D74F4C" w:rsidRPr="00BF7E73">
        <w:rPr>
          <w:rFonts w:ascii="Verdana" w:hAnsi="Verdana" w:cs="Arial"/>
          <w:sz w:val="20"/>
        </w:rPr>
        <w:t>ken into account. For example, the</w:t>
      </w:r>
      <w:r w:rsidR="00042521" w:rsidRPr="00BF7E73">
        <w:rPr>
          <w:rFonts w:ascii="Verdana" w:hAnsi="Verdana" w:cs="Arial"/>
          <w:sz w:val="20"/>
        </w:rPr>
        <w:t xml:space="preserve"> school may have </w:t>
      </w:r>
      <w:r w:rsidRPr="00BF7E73">
        <w:rPr>
          <w:rFonts w:ascii="Verdana" w:hAnsi="Verdana" w:cs="Arial"/>
          <w:sz w:val="20"/>
        </w:rPr>
        <w:t>170</w:t>
      </w:r>
      <w:r w:rsidR="00D74F4C" w:rsidRPr="00BF7E73">
        <w:rPr>
          <w:rFonts w:ascii="Verdana" w:hAnsi="Verdana" w:cs="Arial"/>
          <w:sz w:val="20"/>
        </w:rPr>
        <w:t xml:space="preserve"> staff, but 1450</w:t>
      </w:r>
      <w:r w:rsidR="00042521" w:rsidRPr="00BF7E73">
        <w:rPr>
          <w:rFonts w:ascii="Verdana" w:hAnsi="Verdana" w:cs="Arial"/>
          <w:sz w:val="20"/>
        </w:rPr>
        <w:t xml:space="preserve"> pupils. As a result, first aider </w:t>
      </w:r>
      <w:r w:rsidR="00D74F4C" w:rsidRPr="00BF7E73">
        <w:rPr>
          <w:rFonts w:ascii="Verdana" w:hAnsi="Verdana" w:cs="Arial"/>
          <w:sz w:val="20"/>
        </w:rPr>
        <w:t>provision should be based on 1</w:t>
      </w:r>
      <w:r w:rsidR="00CC332C" w:rsidRPr="00BF7E73">
        <w:rPr>
          <w:rFonts w:ascii="Verdana" w:hAnsi="Verdana" w:cs="Arial"/>
          <w:sz w:val="20"/>
        </w:rPr>
        <w:t>6</w:t>
      </w:r>
      <w:r w:rsidRPr="00BF7E73">
        <w:rPr>
          <w:rFonts w:ascii="Verdana" w:hAnsi="Verdana" w:cs="Arial"/>
          <w:sz w:val="20"/>
        </w:rPr>
        <w:t>20</w:t>
      </w:r>
      <w:r w:rsidR="00042521" w:rsidRPr="00BF7E73">
        <w:rPr>
          <w:rFonts w:ascii="Verdana" w:hAnsi="Verdana" w:cs="Arial"/>
          <w:sz w:val="20"/>
        </w:rPr>
        <w:t xml:space="preserve"> people using </w:t>
      </w:r>
      <w:r w:rsidRPr="00BF7E73">
        <w:rPr>
          <w:rFonts w:ascii="Verdana" w:hAnsi="Verdana" w:cs="Arial"/>
          <w:sz w:val="20"/>
        </w:rPr>
        <w:t>the school</w:t>
      </w:r>
      <w:r w:rsidR="00042521" w:rsidRPr="00BF7E73">
        <w:rPr>
          <w:rFonts w:ascii="Verdana" w:hAnsi="Verdana" w:cs="Arial"/>
          <w:sz w:val="20"/>
        </w:rPr>
        <w:t xml:space="preserve"> premises.</w:t>
      </w:r>
    </w:p>
    <w:p w:rsidR="00042521" w:rsidRPr="00BF7E73" w:rsidRDefault="00042521" w:rsidP="00BF7E73">
      <w:pPr>
        <w:pStyle w:val="Heading2"/>
        <w:numPr>
          <w:ilvl w:val="0"/>
          <w:numId w:val="1"/>
        </w:numPr>
        <w:jc w:val="both"/>
        <w:rPr>
          <w:rFonts w:ascii="Verdana" w:hAnsi="Verdana"/>
          <w:sz w:val="20"/>
          <w:szCs w:val="20"/>
        </w:rPr>
      </w:pPr>
      <w:r w:rsidRPr="00BF7E73">
        <w:rPr>
          <w:rFonts w:ascii="Verdana" w:hAnsi="Verdana"/>
          <w:sz w:val="20"/>
          <w:szCs w:val="20"/>
        </w:rPr>
        <w:t>First Aid Personnel</w:t>
      </w:r>
    </w:p>
    <w:p w:rsidR="00042521" w:rsidRPr="00BF7E73" w:rsidRDefault="00042521" w:rsidP="00BF7E73">
      <w:pPr>
        <w:jc w:val="both"/>
        <w:rPr>
          <w:rFonts w:ascii="Verdana" w:hAnsi="Verdana" w:cs="Arial"/>
          <w:sz w:val="20"/>
        </w:rPr>
      </w:pPr>
      <w:r w:rsidRPr="00BF7E73">
        <w:rPr>
          <w:rFonts w:ascii="Verdana" w:hAnsi="Verdana" w:cs="Arial"/>
          <w:sz w:val="20"/>
        </w:rPr>
        <w:t>The roles of an appointed person and first aiders are as follows:</w:t>
      </w:r>
    </w:p>
    <w:p w:rsidR="00042521" w:rsidRPr="00BF7E73" w:rsidRDefault="00042521" w:rsidP="00BF7E73">
      <w:pPr>
        <w:pStyle w:val="Heading3"/>
        <w:numPr>
          <w:ilvl w:val="1"/>
          <w:numId w:val="1"/>
        </w:numPr>
        <w:jc w:val="both"/>
        <w:rPr>
          <w:rFonts w:ascii="Verdana" w:hAnsi="Verdana"/>
          <w:sz w:val="20"/>
          <w:szCs w:val="20"/>
        </w:rPr>
      </w:pPr>
      <w:r w:rsidRPr="00BF7E73">
        <w:rPr>
          <w:rFonts w:ascii="Verdana" w:hAnsi="Verdana"/>
          <w:sz w:val="20"/>
          <w:szCs w:val="20"/>
        </w:rPr>
        <w:t>Appointed person</w:t>
      </w:r>
    </w:p>
    <w:p w:rsidR="00042521" w:rsidRPr="00BF7E73" w:rsidRDefault="009D2B05" w:rsidP="00BF7E73">
      <w:pPr>
        <w:jc w:val="both"/>
        <w:rPr>
          <w:rFonts w:ascii="Verdana" w:hAnsi="Verdana" w:cs="Arial"/>
          <w:sz w:val="20"/>
        </w:rPr>
      </w:pPr>
      <w:r w:rsidRPr="00BF7E73">
        <w:rPr>
          <w:rFonts w:ascii="Verdana" w:hAnsi="Verdana" w:cs="Arial"/>
          <w:sz w:val="20"/>
        </w:rPr>
        <w:t xml:space="preserve">The school has appointed a </w:t>
      </w:r>
      <w:r w:rsidR="00394350" w:rsidRPr="00BF7E73">
        <w:rPr>
          <w:rFonts w:ascii="Verdana" w:hAnsi="Verdana" w:cs="Arial"/>
          <w:sz w:val="20"/>
        </w:rPr>
        <w:t>medical officer</w:t>
      </w:r>
      <w:r w:rsidRPr="00BF7E73">
        <w:rPr>
          <w:rFonts w:ascii="Verdana" w:hAnsi="Verdana" w:cs="Arial"/>
          <w:sz w:val="20"/>
        </w:rPr>
        <w:t xml:space="preserve"> </w:t>
      </w:r>
      <w:r w:rsidR="00042521" w:rsidRPr="00BF7E73">
        <w:rPr>
          <w:rFonts w:ascii="Verdana" w:hAnsi="Verdana" w:cs="Arial"/>
          <w:sz w:val="20"/>
        </w:rPr>
        <w:t>to take charge of the first-aid arrangements. This includes looking after the equipment, facilities and calling the emergency services when required.</w:t>
      </w:r>
      <w:r w:rsidRPr="00BF7E73">
        <w:rPr>
          <w:rFonts w:ascii="Verdana" w:hAnsi="Verdana" w:cs="Arial"/>
          <w:sz w:val="20"/>
        </w:rPr>
        <w:t xml:space="preserve">  Within this policy this person is referenced as ‘Medical Officer’.</w:t>
      </w:r>
    </w:p>
    <w:p w:rsidR="00042521" w:rsidRPr="00BF7E73" w:rsidRDefault="00042521" w:rsidP="00BF7E73">
      <w:pPr>
        <w:pStyle w:val="Heading3"/>
        <w:numPr>
          <w:ilvl w:val="1"/>
          <w:numId w:val="1"/>
        </w:numPr>
        <w:jc w:val="both"/>
        <w:rPr>
          <w:rFonts w:ascii="Verdana" w:hAnsi="Verdana"/>
          <w:sz w:val="20"/>
          <w:szCs w:val="20"/>
        </w:rPr>
      </w:pPr>
      <w:r w:rsidRPr="00BF7E73">
        <w:rPr>
          <w:rFonts w:ascii="Verdana" w:hAnsi="Verdana"/>
          <w:sz w:val="20"/>
          <w:szCs w:val="20"/>
        </w:rPr>
        <w:t>Emergency First Aider</w:t>
      </w:r>
    </w:p>
    <w:p w:rsidR="00042521" w:rsidRPr="00BF7E73" w:rsidRDefault="00D74F4C" w:rsidP="00BF7E73">
      <w:pPr>
        <w:jc w:val="both"/>
        <w:rPr>
          <w:rFonts w:ascii="Verdana" w:hAnsi="Verdana" w:cs="Arial"/>
          <w:sz w:val="20"/>
        </w:rPr>
      </w:pPr>
      <w:r w:rsidRPr="00BF7E73">
        <w:rPr>
          <w:rFonts w:ascii="Verdana" w:hAnsi="Verdana" w:cs="Arial"/>
          <w:sz w:val="20"/>
        </w:rPr>
        <w:t>Someone designated by Highcliffe School</w:t>
      </w:r>
      <w:r w:rsidR="00042521" w:rsidRPr="00BF7E73">
        <w:rPr>
          <w:rFonts w:ascii="Verdana" w:hAnsi="Verdana" w:cs="Arial"/>
          <w:sz w:val="20"/>
        </w:rPr>
        <w:t xml:space="preserve"> who has undergone a training course in administering emergency first aid at work and holds a current emergency first aid at work (EFAW) certificate by attending an HSE Approved training course. This is a 6 hour course that is normally undertaken in 1 day.</w:t>
      </w:r>
      <w:r w:rsidR="009D2B05" w:rsidRPr="00BF7E73">
        <w:rPr>
          <w:rFonts w:ascii="Verdana" w:hAnsi="Verdana" w:cs="Arial"/>
          <w:sz w:val="20"/>
        </w:rPr>
        <w:t xml:space="preserve">  A list of employees with this training is available from the medical officer and </w:t>
      </w:r>
      <w:proofErr w:type="spellStart"/>
      <w:r w:rsidR="009D2B05" w:rsidRPr="00BF7E73">
        <w:rPr>
          <w:rFonts w:ascii="Verdana" w:hAnsi="Verdana" w:cs="Arial"/>
          <w:sz w:val="20"/>
        </w:rPr>
        <w:t>Headteachers</w:t>
      </w:r>
      <w:proofErr w:type="spellEnd"/>
      <w:r w:rsidR="009D2B05" w:rsidRPr="00BF7E73">
        <w:rPr>
          <w:rFonts w:ascii="Verdana" w:hAnsi="Verdana" w:cs="Arial"/>
          <w:sz w:val="20"/>
        </w:rPr>
        <w:t xml:space="preserve"> PA.</w:t>
      </w:r>
    </w:p>
    <w:p w:rsidR="00042521" w:rsidRPr="00BF7E73" w:rsidRDefault="00042521" w:rsidP="00BF7E73">
      <w:pPr>
        <w:jc w:val="both"/>
        <w:rPr>
          <w:rFonts w:ascii="Verdana" w:hAnsi="Verdana" w:cs="Arial"/>
          <w:sz w:val="20"/>
        </w:rPr>
      </w:pPr>
    </w:p>
    <w:p w:rsidR="00A67A83" w:rsidRPr="00BF7E73" w:rsidRDefault="00042521" w:rsidP="00BF7E73">
      <w:pPr>
        <w:jc w:val="both"/>
        <w:rPr>
          <w:rFonts w:ascii="Verdana" w:hAnsi="Verdana" w:cs="Arial"/>
          <w:sz w:val="20"/>
        </w:rPr>
      </w:pPr>
      <w:r w:rsidRPr="00BF7E73">
        <w:rPr>
          <w:rFonts w:ascii="Verdana" w:hAnsi="Verdana" w:cs="Arial"/>
          <w:sz w:val="20"/>
        </w:rPr>
        <w:t>Annual refresher training is required to update the Emergency First Aider’s basic skills. Re-qualific</w:t>
      </w:r>
      <w:r w:rsidR="00E161A5" w:rsidRPr="00BF7E73">
        <w:rPr>
          <w:rFonts w:ascii="Verdana" w:hAnsi="Verdana" w:cs="Arial"/>
          <w:sz w:val="20"/>
        </w:rPr>
        <w:t>ation is required every 3 years and organised by the medical officer.</w:t>
      </w:r>
    </w:p>
    <w:p w:rsidR="00042521" w:rsidRPr="00BF7E73" w:rsidRDefault="00042521" w:rsidP="00BF7E73">
      <w:pPr>
        <w:pStyle w:val="Heading3"/>
        <w:numPr>
          <w:ilvl w:val="1"/>
          <w:numId w:val="1"/>
        </w:numPr>
        <w:jc w:val="both"/>
        <w:rPr>
          <w:rFonts w:ascii="Verdana" w:hAnsi="Verdana"/>
          <w:sz w:val="20"/>
          <w:szCs w:val="20"/>
        </w:rPr>
      </w:pPr>
      <w:r w:rsidRPr="00BF7E73">
        <w:rPr>
          <w:rFonts w:ascii="Verdana" w:hAnsi="Verdana"/>
          <w:sz w:val="20"/>
          <w:szCs w:val="20"/>
        </w:rPr>
        <w:t>First Aider</w:t>
      </w:r>
    </w:p>
    <w:p w:rsidR="00E161A5" w:rsidRPr="00BF7E73" w:rsidRDefault="00E161A5" w:rsidP="00BF7E73">
      <w:pPr>
        <w:jc w:val="both"/>
        <w:rPr>
          <w:rFonts w:ascii="Verdana" w:hAnsi="Verdana" w:cs="Arial"/>
          <w:sz w:val="20"/>
        </w:rPr>
      </w:pPr>
      <w:r w:rsidRPr="00BF7E73">
        <w:rPr>
          <w:rFonts w:ascii="Verdana" w:hAnsi="Verdana" w:cs="Arial"/>
          <w:sz w:val="20"/>
        </w:rPr>
        <w:t>A member of staff</w:t>
      </w:r>
      <w:r w:rsidR="00042521" w:rsidRPr="00BF7E73">
        <w:rPr>
          <w:rFonts w:ascii="Verdana" w:hAnsi="Verdana" w:cs="Arial"/>
          <w:sz w:val="20"/>
        </w:rPr>
        <w:t xml:space="preserve"> designated by </w:t>
      </w:r>
      <w:r w:rsidR="00D74F4C" w:rsidRPr="00BF7E73">
        <w:rPr>
          <w:rFonts w:ascii="Verdana" w:hAnsi="Verdana" w:cs="Arial"/>
          <w:sz w:val="20"/>
        </w:rPr>
        <w:t>Highcliffe School</w:t>
      </w:r>
      <w:r w:rsidR="00042521" w:rsidRPr="00BF7E73">
        <w:rPr>
          <w:rFonts w:ascii="Verdana" w:hAnsi="Verdana" w:cs="Arial"/>
          <w:sz w:val="20"/>
        </w:rPr>
        <w:t xml:space="preserve"> who has undergone a training course in administering first aid at work and holds a current first aid at work (FAW) certificate by attending an HSE Approved training course. This is an 18 hour course that is normally undertaken over 3 days. </w:t>
      </w:r>
      <w:r w:rsidRPr="00BF7E73">
        <w:rPr>
          <w:rFonts w:ascii="Verdana" w:hAnsi="Verdana" w:cs="Arial"/>
          <w:sz w:val="20"/>
        </w:rPr>
        <w:t xml:space="preserve">A list of employees with this training is available from the medical officer and </w:t>
      </w:r>
      <w:proofErr w:type="spellStart"/>
      <w:r w:rsidRPr="00BF7E73">
        <w:rPr>
          <w:rFonts w:ascii="Verdana" w:hAnsi="Verdana" w:cs="Arial"/>
          <w:sz w:val="20"/>
        </w:rPr>
        <w:t>Headteachers</w:t>
      </w:r>
      <w:proofErr w:type="spellEnd"/>
      <w:r w:rsidRPr="00BF7E73">
        <w:rPr>
          <w:rFonts w:ascii="Verdana" w:hAnsi="Verdana" w:cs="Arial"/>
          <w:sz w:val="20"/>
        </w:rPr>
        <w:t xml:space="preserve"> PA.</w:t>
      </w:r>
    </w:p>
    <w:p w:rsidR="00042521" w:rsidRPr="00BF7E73" w:rsidRDefault="00042521" w:rsidP="00BF7E73">
      <w:pPr>
        <w:jc w:val="both"/>
        <w:rPr>
          <w:rFonts w:ascii="Verdana" w:hAnsi="Verdana" w:cs="Arial"/>
          <w:sz w:val="20"/>
        </w:rPr>
      </w:pPr>
    </w:p>
    <w:p w:rsidR="00E161A5" w:rsidRPr="00BF7E73" w:rsidRDefault="00042521" w:rsidP="00BF7E73">
      <w:pPr>
        <w:jc w:val="both"/>
        <w:rPr>
          <w:rFonts w:ascii="Verdana" w:hAnsi="Verdana" w:cs="Arial"/>
          <w:sz w:val="20"/>
        </w:rPr>
      </w:pPr>
      <w:r w:rsidRPr="00BF7E73">
        <w:rPr>
          <w:rFonts w:ascii="Verdana" w:hAnsi="Verdana" w:cs="Arial"/>
          <w:sz w:val="20"/>
        </w:rPr>
        <w:t>Annual refresher training is required to update the First Aider’s basic skills. Re-qualific</w:t>
      </w:r>
      <w:r w:rsidR="00E161A5" w:rsidRPr="00BF7E73">
        <w:rPr>
          <w:rFonts w:ascii="Verdana" w:hAnsi="Verdana" w:cs="Arial"/>
          <w:sz w:val="20"/>
        </w:rPr>
        <w:t>ation is required every 3 years and organised by the medical officer.</w:t>
      </w:r>
    </w:p>
    <w:p w:rsidR="00042521" w:rsidRPr="00BF7E73" w:rsidRDefault="00042521" w:rsidP="00BF7E73">
      <w:pPr>
        <w:pStyle w:val="Heading3"/>
        <w:jc w:val="both"/>
        <w:rPr>
          <w:rFonts w:ascii="Verdana" w:hAnsi="Verdana"/>
          <w:sz w:val="20"/>
          <w:szCs w:val="20"/>
        </w:rPr>
      </w:pPr>
      <w:r w:rsidRPr="00BF7E73">
        <w:rPr>
          <w:rFonts w:ascii="Verdana" w:hAnsi="Verdana"/>
          <w:sz w:val="20"/>
          <w:szCs w:val="20"/>
        </w:rPr>
        <w:t>4.4</w:t>
      </w:r>
      <w:r w:rsidRPr="00BF7E73">
        <w:rPr>
          <w:rFonts w:ascii="Verdana" w:hAnsi="Verdana"/>
          <w:sz w:val="20"/>
          <w:szCs w:val="20"/>
        </w:rPr>
        <w:tab/>
        <w:t>Paediatric First Aid</w:t>
      </w:r>
    </w:p>
    <w:p w:rsidR="00042521" w:rsidRPr="00BF7E73" w:rsidRDefault="00042521" w:rsidP="00BF7E73">
      <w:pPr>
        <w:jc w:val="both"/>
        <w:rPr>
          <w:rFonts w:ascii="Verdana" w:hAnsi="Verdana" w:cs="Arial"/>
          <w:sz w:val="20"/>
        </w:rPr>
      </w:pPr>
      <w:r w:rsidRPr="00BF7E73">
        <w:rPr>
          <w:rFonts w:ascii="Verdana" w:hAnsi="Verdana" w:cs="Arial"/>
          <w:sz w:val="20"/>
        </w:rPr>
        <w:t xml:space="preserve">Schools and other settings with young children (i.e. children from birth to the end of the academic year in which a child has their fifth birthday) are required to have at least one person on site trained in paediatric first aid. </w:t>
      </w:r>
      <w:r w:rsidR="00D74F4C" w:rsidRPr="00BF7E73">
        <w:rPr>
          <w:rFonts w:ascii="Verdana" w:hAnsi="Verdana" w:cs="Arial"/>
          <w:sz w:val="20"/>
        </w:rPr>
        <w:t xml:space="preserve">  This need is unlikely to occur at Highcliffe School.</w:t>
      </w:r>
    </w:p>
    <w:p w:rsidR="00D74F4C" w:rsidRPr="00BF7E73" w:rsidRDefault="00D74F4C" w:rsidP="00BF7E73">
      <w:pPr>
        <w:jc w:val="both"/>
        <w:rPr>
          <w:rFonts w:ascii="Verdana" w:hAnsi="Verdana" w:cs="Arial"/>
          <w:sz w:val="20"/>
        </w:rPr>
      </w:pPr>
    </w:p>
    <w:p w:rsidR="00042521" w:rsidRPr="00BF7E73" w:rsidRDefault="00E161A5" w:rsidP="00BF7E73">
      <w:pPr>
        <w:jc w:val="both"/>
        <w:rPr>
          <w:rFonts w:ascii="Verdana" w:hAnsi="Verdana" w:cs="Arial"/>
          <w:i/>
          <w:sz w:val="20"/>
        </w:rPr>
      </w:pPr>
      <w:r w:rsidRPr="00BF7E73">
        <w:rPr>
          <w:rFonts w:ascii="Verdana" w:hAnsi="Verdana" w:cs="Arial"/>
          <w:i/>
          <w:sz w:val="20"/>
        </w:rPr>
        <w:t xml:space="preserve">Note: </w:t>
      </w:r>
      <w:proofErr w:type="spellStart"/>
      <w:r w:rsidR="00D74F4C" w:rsidRPr="00BF7E73">
        <w:rPr>
          <w:rFonts w:ascii="Verdana" w:hAnsi="Verdana" w:cs="Arial"/>
          <w:i/>
          <w:sz w:val="20"/>
        </w:rPr>
        <w:t>Highcliffe</w:t>
      </w:r>
      <w:proofErr w:type="spellEnd"/>
      <w:r w:rsidR="00D74F4C" w:rsidRPr="00BF7E73">
        <w:rPr>
          <w:rFonts w:ascii="Verdana" w:hAnsi="Verdana" w:cs="Arial"/>
          <w:i/>
          <w:sz w:val="20"/>
        </w:rPr>
        <w:t xml:space="preserve"> School</w:t>
      </w:r>
      <w:r w:rsidR="00042521" w:rsidRPr="00BF7E73">
        <w:rPr>
          <w:rFonts w:ascii="Verdana" w:hAnsi="Verdana" w:cs="Arial"/>
          <w:i/>
          <w:sz w:val="20"/>
        </w:rPr>
        <w:t xml:space="preserve"> </w:t>
      </w:r>
      <w:r w:rsidR="00D74F4C" w:rsidRPr="00BF7E73">
        <w:rPr>
          <w:rFonts w:ascii="Verdana" w:hAnsi="Verdana" w:cs="Arial"/>
          <w:i/>
          <w:sz w:val="20"/>
        </w:rPr>
        <w:t>is</w:t>
      </w:r>
      <w:r w:rsidR="00042521" w:rsidRPr="00BF7E73">
        <w:rPr>
          <w:rFonts w:ascii="Verdana" w:hAnsi="Verdana" w:cs="Arial"/>
          <w:i/>
          <w:sz w:val="20"/>
        </w:rPr>
        <w:t xml:space="preserve"> free to use any </w:t>
      </w:r>
      <w:r w:rsidR="004668AE" w:rsidRPr="00BF7E73">
        <w:rPr>
          <w:rFonts w:ascii="Verdana" w:hAnsi="Verdana" w:cs="Arial"/>
          <w:i/>
          <w:sz w:val="20"/>
        </w:rPr>
        <w:t xml:space="preserve">HSE approved training </w:t>
      </w:r>
      <w:r w:rsidR="00042521" w:rsidRPr="00BF7E73">
        <w:rPr>
          <w:rFonts w:ascii="Verdana" w:hAnsi="Verdana" w:cs="Arial"/>
          <w:i/>
          <w:sz w:val="20"/>
        </w:rPr>
        <w:t xml:space="preserve">provider. </w:t>
      </w:r>
    </w:p>
    <w:p w:rsidR="00042521" w:rsidRPr="00BF7E73" w:rsidRDefault="00042521" w:rsidP="00BF7E73">
      <w:pPr>
        <w:pStyle w:val="Heading6"/>
        <w:jc w:val="both"/>
        <w:rPr>
          <w:rFonts w:ascii="Verdana" w:hAnsi="Verdana" w:cs="Arial"/>
          <w:i/>
          <w:iCs/>
          <w:sz w:val="20"/>
        </w:rPr>
      </w:pPr>
      <w:r w:rsidRPr="00BF7E73">
        <w:rPr>
          <w:rFonts w:ascii="Verdana" w:hAnsi="Verdana" w:cs="Arial"/>
          <w:i/>
          <w:iCs/>
          <w:sz w:val="20"/>
        </w:rPr>
        <w:t> </w:t>
      </w:r>
    </w:p>
    <w:p w:rsidR="00042521" w:rsidRPr="00BF7E73" w:rsidRDefault="00042521" w:rsidP="00BF7E73">
      <w:pPr>
        <w:pStyle w:val="Heading2"/>
        <w:numPr>
          <w:ilvl w:val="0"/>
          <w:numId w:val="1"/>
        </w:numPr>
        <w:jc w:val="both"/>
        <w:rPr>
          <w:rFonts w:ascii="Verdana" w:hAnsi="Verdana"/>
          <w:sz w:val="20"/>
          <w:szCs w:val="20"/>
        </w:rPr>
      </w:pPr>
      <w:r w:rsidRPr="00BF7E73">
        <w:rPr>
          <w:rFonts w:ascii="Verdana" w:hAnsi="Verdana"/>
          <w:sz w:val="20"/>
          <w:szCs w:val="20"/>
        </w:rPr>
        <w:t>What type of first aid equipment should there be?</w:t>
      </w:r>
    </w:p>
    <w:p w:rsidR="00042521" w:rsidRPr="00BF7E73" w:rsidRDefault="00042521" w:rsidP="00BF7E73">
      <w:pPr>
        <w:jc w:val="both"/>
        <w:rPr>
          <w:rFonts w:ascii="Verdana" w:hAnsi="Verdana" w:cs="Arial"/>
          <w:sz w:val="20"/>
        </w:rPr>
      </w:pPr>
      <w:r w:rsidRPr="00BF7E73">
        <w:rPr>
          <w:rFonts w:ascii="Verdana" w:hAnsi="Verdana" w:cs="Arial"/>
          <w:sz w:val="20"/>
        </w:rPr>
        <w:t>There is no standard list of items to put in a first aid kit; it depends on what you assess the needs to be</w:t>
      </w:r>
      <w:r w:rsidR="004668AE" w:rsidRPr="00BF7E73">
        <w:rPr>
          <w:rFonts w:ascii="Verdana" w:hAnsi="Verdana" w:cs="Arial"/>
          <w:sz w:val="20"/>
        </w:rPr>
        <w:t xml:space="preserve"> and the known needs of any particular students</w:t>
      </w:r>
      <w:r w:rsidRPr="00BF7E73">
        <w:rPr>
          <w:rFonts w:ascii="Verdana" w:hAnsi="Verdana" w:cs="Arial"/>
          <w:sz w:val="20"/>
        </w:rPr>
        <w:t>. The following is a guide of what the minimum stock should be where there is no special risk in the workplace</w:t>
      </w:r>
      <w:r w:rsidR="003E27AF" w:rsidRPr="00BF7E73">
        <w:rPr>
          <w:rFonts w:ascii="Verdana" w:hAnsi="Verdana" w:cs="Arial"/>
          <w:sz w:val="20"/>
        </w:rPr>
        <w:t xml:space="preserve"> but in practice a much larger amount will be kept in stock on site</w:t>
      </w:r>
      <w:r w:rsidRPr="00BF7E73">
        <w:rPr>
          <w:rFonts w:ascii="Verdana" w:hAnsi="Verdana" w:cs="Arial"/>
          <w:sz w:val="20"/>
        </w:rPr>
        <w:t xml:space="preserve">. </w:t>
      </w:r>
    </w:p>
    <w:p w:rsidR="00042521" w:rsidRPr="00BF7E73" w:rsidRDefault="00042521" w:rsidP="00BF7E73">
      <w:pPr>
        <w:pStyle w:val="Heading3"/>
        <w:numPr>
          <w:ilvl w:val="1"/>
          <w:numId w:val="1"/>
        </w:numPr>
        <w:jc w:val="both"/>
        <w:rPr>
          <w:rFonts w:ascii="Verdana" w:hAnsi="Verdana"/>
          <w:sz w:val="20"/>
          <w:szCs w:val="20"/>
        </w:rPr>
      </w:pPr>
      <w:r w:rsidRPr="00BF7E73">
        <w:rPr>
          <w:rFonts w:ascii="Verdana" w:hAnsi="Verdana"/>
          <w:sz w:val="20"/>
          <w:szCs w:val="20"/>
        </w:rPr>
        <w:t xml:space="preserve">Suggested Minimum Stock </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 xml:space="preserve">A leaflet giving general guidance on first aid e.g. </w:t>
      </w:r>
      <w:hyperlink r:id="rId9" w:history="1">
        <w:r w:rsidR="0023245B" w:rsidRPr="00BF7E73">
          <w:rPr>
            <w:rStyle w:val="Hyperlink"/>
            <w:rFonts w:ascii="Verdana" w:hAnsi="Verdana" w:cs="Arial"/>
            <w:iCs/>
            <w:sz w:val="20"/>
          </w:rPr>
          <w:t>HSE leaflet – basic advice on first aid at work</w:t>
        </w:r>
      </w:hyperlink>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 xml:space="preserve">20 individually wrapped sterile plasters (assorted sizes), appropriate to the type of work </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2 sterile eye pads</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4 individually wrapped triangular bandages (preferably sterile)</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6 safety pins</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6 medium sized (approximately 12 cm x 12 cm) individually wrapped sterile unmedicated wound dressings.</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2 large (approximately 18 cm x 18 cm) sterile individually wrapped unmedicated wound dressings</w:t>
      </w:r>
    </w:p>
    <w:p w:rsidR="00042521" w:rsidRPr="00BF7E73" w:rsidRDefault="00042521" w:rsidP="00BF7E73">
      <w:pPr>
        <w:pStyle w:val="ListParagraph"/>
        <w:numPr>
          <w:ilvl w:val="0"/>
          <w:numId w:val="16"/>
        </w:numPr>
        <w:spacing w:before="100" w:beforeAutospacing="1" w:after="100" w:afterAutospacing="1"/>
        <w:jc w:val="both"/>
        <w:rPr>
          <w:rFonts w:ascii="Verdana" w:hAnsi="Verdana" w:cs="Arial"/>
          <w:sz w:val="20"/>
        </w:rPr>
      </w:pPr>
      <w:r w:rsidRPr="00BF7E73">
        <w:rPr>
          <w:rFonts w:ascii="Verdana" w:hAnsi="Verdana" w:cs="Arial"/>
          <w:sz w:val="20"/>
        </w:rPr>
        <w:t>Disposable gloves (latex or nitrile)</w:t>
      </w:r>
    </w:p>
    <w:p w:rsidR="00042521" w:rsidRPr="00BF7E73" w:rsidRDefault="003E27AF" w:rsidP="00BF7E73">
      <w:pPr>
        <w:jc w:val="both"/>
        <w:rPr>
          <w:rFonts w:ascii="Verdana" w:hAnsi="Verdana" w:cs="Arial"/>
          <w:sz w:val="20"/>
        </w:rPr>
      </w:pPr>
      <w:r w:rsidRPr="00BF7E73">
        <w:rPr>
          <w:rFonts w:ascii="Verdana" w:hAnsi="Verdana" w:cs="Arial"/>
          <w:sz w:val="20"/>
        </w:rPr>
        <w:t xml:space="preserve">In practice </w:t>
      </w:r>
      <w:r w:rsidR="00042521" w:rsidRPr="00BF7E73">
        <w:rPr>
          <w:rFonts w:ascii="Verdana" w:hAnsi="Verdana" w:cs="Arial"/>
          <w:sz w:val="20"/>
        </w:rPr>
        <w:t>needs assessment may indicate that additional materials and equipment are required, for example scissors, adhesive tape, disposable aprons, and hypoallergenic plasters.</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No medication of any kind, for example aspirin, paracetamol, antiseptic creams, burn sprays, etc should be kept in first aid kits, nor used as a form of first aid. The reasoning behind this is:</w:t>
      </w:r>
    </w:p>
    <w:p w:rsidR="00BF7E73" w:rsidRPr="00BF7E73" w:rsidRDefault="00BF7E73" w:rsidP="00BF7E73">
      <w:pPr>
        <w:jc w:val="both"/>
        <w:rPr>
          <w:rFonts w:ascii="Verdana" w:hAnsi="Verdana" w:cs="Arial"/>
          <w:sz w:val="20"/>
        </w:rPr>
      </w:pPr>
    </w:p>
    <w:p w:rsidR="00BF7E73" w:rsidRDefault="00042521" w:rsidP="00BF7E73">
      <w:pPr>
        <w:pStyle w:val="ListParagraph"/>
        <w:numPr>
          <w:ilvl w:val="0"/>
          <w:numId w:val="17"/>
        </w:numPr>
        <w:jc w:val="both"/>
        <w:rPr>
          <w:rFonts w:ascii="Verdana" w:hAnsi="Verdana" w:cs="Arial"/>
          <w:sz w:val="20"/>
        </w:rPr>
      </w:pPr>
      <w:r w:rsidRPr="00BF7E73">
        <w:rPr>
          <w:rFonts w:ascii="Verdana" w:hAnsi="Verdana" w:cs="Arial"/>
          <w:sz w:val="20"/>
        </w:rPr>
        <w:t xml:space="preserve">In the case of tablets you may not know if any medication has previously been taken or, if it </w:t>
      </w:r>
      <w:proofErr w:type="gramStart"/>
      <w:r w:rsidRPr="00BF7E73">
        <w:rPr>
          <w:rFonts w:ascii="Verdana" w:hAnsi="Verdana" w:cs="Arial"/>
          <w:sz w:val="20"/>
        </w:rPr>
        <w:t>has,</w:t>
      </w:r>
      <w:proofErr w:type="gramEnd"/>
      <w:r w:rsidRPr="00BF7E73">
        <w:rPr>
          <w:rFonts w:ascii="Verdana" w:hAnsi="Verdana" w:cs="Arial"/>
          <w:sz w:val="20"/>
        </w:rPr>
        <w:t xml:space="preserve"> what dosage and when. </w:t>
      </w:r>
      <w:proofErr w:type="gramStart"/>
      <w:r w:rsidRPr="00BF7E73">
        <w:rPr>
          <w:rFonts w:ascii="Verdana" w:hAnsi="Verdana" w:cs="Arial"/>
          <w:sz w:val="20"/>
        </w:rPr>
        <w:t>This being the case, “your prescription” may adversely affect</w:t>
      </w:r>
      <w:proofErr w:type="gramEnd"/>
      <w:r w:rsidRPr="00BF7E73">
        <w:rPr>
          <w:rFonts w:ascii="Verdana" w:hAnsi="Verdana" w:cs="Arial"/>
          <w:sz w:val="20"/>
        </w:rPr>
        <w:t xml:space="preserve"> any further treatment or sur</w:t>
      </w:r>
      <w:r w:rsidR="0023245B" w:rsidRPr="00BF7E73">
        <w:rPr>
          <w:rFonts w:ascii="Verdana" w:hAnsi="Verdana" w:cs="Arial"/>
          <w:sz w:val="20"/>
        </w:rPr>
        <w:t>gery that may later be required</w:t>
      </w:r>
      <w:r w:rsidR="00BF7E73" w:rsidRPr="00BF7E73">
        <w:rPr>
          <w:rFonts w:ascii="Verdana" w:hAnsi="Verdana" w:cs="Arial"/>
          <w:sz w:val="20"/>
        </w:rPr>
        <w:t>.</w:t>
      </w:r>
    </w:p>
    <w:p w:rsidR="00042521" w:rsidRPr="00BF7E73" w:rsidRDefault="00042521" w:rsidP="00BF7E73">
      <w:pPr>
        <w:pStyle w:val="ListParagraph"/>
        <w:numPr>
          <w:ilvl w:val="0"/>
          <w:numId w:val="17"/>
        </w:numPr>
        <w:spacing w:before="100" w:beforeAutospacing="1" w:after="100" w:afterAutospacing="1"/>
        <w:jc w:val="both"/>
        <w:rPr>
          <w:rFonts w:ascii="Verdana" w:hAnsi="Verdana" w:cs="Arial"/>
          <w:sz w:val="20"/>
        </w:rPr>
      </w:pPr>
      <w:r w:rsidRPr="00BF7E73">
        <w:rPr>
          <w:rFonts w:ascii="Verdana" w:hAnsi="Verdana" w:cs="Arial"/>
          <w:sz w:val="20"/>
        </w:rPr>
        <w:t xml:space="preserve">If the wrong cream were used for the wrong injury, or used inappropriately, there may be serious scarring and long term discomfort for the casualty. There may also be the chance </w:t>
      </w:r>
      <w:r w:rsidR="0023245B" w:rsidRPr="00BF7E73">
        <w:rPr>
          <w:rFonts w:ascii="Verdana" w:hAnsi="Verdana" w:cs="Arial"/>
          <w:sz w:val="20"/>
        </w:rPr>
        <w:t>of an adverse allergic reaction</w:t>
      </w:r>
      <w:r w:rsidR="00BF7E73" w:rsidRPr="00BF7E73">
        <w:rPr>
          <w:rFonts w:ascii="Verdana" w:hAnsi="Verdana" w:cs="Arial"/>
          <w:sz w:val="20"/>
        </w:rPr>
        <w:t>.</w:t>
      </w:r>
    </w:p>
    <w:p w:rsidR="00042521" w:rsidRPr="00BF7E73" w:rsidRDefault="00042521" w:rsidP="00BF7E73">
      <w:pPr>
        <w:pStyle w:val="Heading6"/>
        <w:jc w:val="both"/>
        <w:rPr>
          <w:rFonts w:ascii="Verdana" w:hAnsi="Verdana" w:cs="Arial"/>
          <w:b w:val="0"/>
          <w:iCs/>
          <w:sz w:val="20"/>
        </w:rPr>
      </w:pPr>
      <w:r w:rsidRPr="00BF7E73">
        <w:rPr>
          <w:rFonts w:ascii="Verdana" w:hAnsi="Verdana" w:cs="Arial"/>
          <w:b w:val="0"/>
          <w:iCs/>
          <w:sz w:val="20"/>
        </w:rPr>
        <w:t>Since first aid kits are available to anyone who wish</w:t>
      </w:r>
      <w:r w:rsidR="00BF7E73">
        <w:rPr>
          <w:rFonts w:ascii="Verdana" w:hAnsi="Verdana" w:cs="Arial"/>
          <w:b w:val="0"/>
          <w:iCs/>
          <w:sz w:val="20"/>
        </w:rPr>
        <w:t xml:space="preserve">es to use them, the possibility </w:t>
      </w:r>
      <w:r w:rsidRPr="00BF7E73">
        <w:rPr>
          <w:rFonts w:ascii="Verdana" w:hAnsi="Verdana" w:cs="Arial"/>
          <w:b w:val="0"/>
          <w:iCs/>
          <w:sz w:val="20"/>
        </w:rPr>
        <w:t>of the problems highlighted above occurring is quite high.</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The provision of plasters, contrary to popular belief, is fine. Most people will know if they are allergic to plasters and will ask for alternatives to be used.</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Normally first aid personnel are responsible for maintaining first aid stocks. Managers need to ensure that someone is responsible for the first aid stock and is able to order new stock.</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lastRenderedPageBreak/>
        <w:t xml:space="preserve">The first aid container should protect first aid items from dust and damp and should only be stocked with items useful for giving first aid. First aid items should not be used after the expiry date. </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First aid kits should be clearly identifiable with a white cross on a green background, readily accessible and their locations made known by clear signing to employees and other persons who regularly attend the premises. Kits should be placed conveniently, if possible near to hand washing facilities.</w:t>
      </w:r>
    </w:p>
    <w:p w:rsidR="004F16D6" w:rsidRPr="00BF7E73" w:rsidRDefault="004F16D6" w:rsidP="00BF7E73">
      <w:pPr>
        <w:jc w:val="both"/>
        <w:rPr>
          <w:rFonts w:ascii="Verdana" w:hAnsi="Verdana" w:cs="Arial"/>
          <w:sz w:val="20"/>
        </w:rPr>
      </w:pPr>
    </w:p>
    <w:p w:rsidR="003B0430" w:rsidRDefault="00A20925" w:rsidP="00BF7E73">
      <w:pPr>
        <w:jc w:val="both"/>
        <w:rPr>
          <w:rFonts w:ascii="Verdana" w:hAnsi="Verdana" w:cs="Arial"/>
          <w:sz w:val="20"/>
        </w:rPr>
      </w:pPr>
      <w:r w:rsidRPr="00BF7E73">
        <w:rPr>
          <w:rFonts w:ascii="Verdana" w:hAnsi="Verdana" w:cs="Arial"/>
          <w:noProof/>
          <w:sz w:val="20"/>
          <w:lang w:eastAsia="en-GB"/>
        </w:rPr>
        <w:drawing>
          <wp:inline distT="0" distB="0" distL="0" distR="0" wp14:anchorId="7DEB6152" wp14:editId="4A0170BD">
            <wp:extent cx="1524000" cy="1524000"/>
            <wp:effectExtent l="0" t="0" r="0" b="0"/>
            <wp:docPr id="1" name="Picture 1" descr="first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a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E4F87" w:rsidRPr="00BF7E73" w:rsidRDefault="004E4F87"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Kits should also be available in areas of greater risk</w:t>
      </w:r>
      <w:r w:rsidR="0023245B" w:rsidRPr="00BF7E73">
        <w:rPr>
          <w:rFonts w:ascii="Verdana" w:hAnsi="Verdana" w:cs="Arial"/>
          <w:sz w:val="20"/>
        </w:rPr>
        <w:t>,</w:t>
      </w:r>
      <w:r w:rsidRPr="00BF7E73">
        <w:rPr>
          <w:rFonts w:ascii="Verdana" w:hAnsi="Verdana" w:cs="Arial"/>
          <w:sz w:val="20"/>
        </w:rPr>
        <w:t xml:space="preserve"> for example</w:t>
      </w:r>
      <w:r w:rsidR="0023245B" w:rsidRPr="00BF7E73">
        <w:rPr>
          <w:rFonts w:ascii="Verdana" w:hAnsi="Verdana" w:cs="Arial"/>
          <w:sz w:val="20"/>
        </w:rPr>
        <w:t>:</w:t>
      </w:r>
      <w:r w:rsidRPr="00BF7E73">
        <w:rPr>
          <w:rFonts w:ascii="Verdana" w:hAnsi="Verdana" w:cs="Arial"/>
          <w:sz w:val="20"/>
        </w:rPr>
        <w:t xml:space="preserve"> science labs, D&amp;T workshops and kitchens. In small low risk establishments it would be appropriate to site the first aid kit in a central office or reception.</w:t>
      </w:r>
    </w:p>
    <w:p w:rsidR="00042521" w:rsidRPr="00BF7E73" w:rsidRDefault="00042521" w:rsidP="00BF7E73">
      <w:pPr>
        <w:jc w:val="both"/>
        <w:rPr>
          <w:rFonts w:ascii="Verdana" w:hAnsi="Verdana" w:cs="Arial"/>
          <w:sz w:val="20"/>
        </w:rPr>
      </w:pPr>
    </w:p>
    <w:p w:rsidR="00042521" w:rsidRPr="00BF7E73" w:rsidRDefault="00042521" w:rsidP="00BF7E73">
      <w:pPr>
        <w:jc w:val="both"/>
        <w:rPr>
          <w:rFonts w:ascii="Verdana" w:hAnsi="Verdana" w:cs="Arial"/>
          <w:sz w:val="20"/>
        </w:rPr>
      </w:pPr>
      <w:r w:rsidRPr="00BF7E73">
        <w:rPr>
          <w:rFonts w:ascii="Verdana" w:hAnsi="Verdana" w:cs="Arial"/>
          <w:sz w:val="20"/>
        </w:rPr>
        <w:t xml:space="preserve">If the premises </w:t>
      </w:r>
      <w:r w:rsidR="0023245B" w:rsidRPr="00BF7E73">
        <w:rPr>
          <w:rFonts w:ascii="Verdana" w:hAnsi="Verdana" w:cs="Arial"/>
          <w:sz w:val="20"/>
        </w:rPr>
        <w:t>are</w:t>
      </w:r>
      <w:r w:rsidRPr="00BF7E73">
        <w:rPr>
          <w:rFonts w:ascii="Verdana" w:hAnsi="Verdana" w:cs="Arial"/>
          <w:sz w:val="20"/>
        </w:rPr>
        <w:t xml:space="preserve"> used by community users or after normal working hours, arrangements should ensure that a first aid kit is available to persons who may require its use.</w:t>
      </w:r>
    </w:p>
    <w:p w:rsidR="00042521" w:rsidRPr="00BF7E73" w:rsidRDefault="00042521" w:rsidP="00BF7E73">
      <w:pPr>
        <w:pStyle w:val="Heading2"/>
        <w:numPr>
          <w:ilvl w:val="0"/>
          <w:numId w:val="1"/>
        </w:numPr>
        <w:jc w:val="both"/>
        <w:rPr>
          <w:rFonts w:ascii="Verdana" w:hAnsi="Verdana"/>
          <w:sz w:val="20"/>
          <w:szCs w:val="20"/>
        </w:rPr>
      </w:pPr>
      <w:r w:rsidRPr="00BF7E73">
        <w:rPr>
          <w:rFonts w:ascii="Verdana" w:hAnsi="Verdana"/>
          <w:sz w:val="20"/>
          <w:szCs w:val="20"/>
        </w:rPr>
        <w:t>Recording first aid treatment and incident reporting</w:t>
      </w:r>
    </w:p>
    <w:p w:rsidR="00042521" w:rsidRPr="00BF7E73" w:rsidRDefault="00042521" w:rsidP="00BF7E73">
      <w:pPr>
        <w:jc w:val="both"/>
        <w:rPr>
          <w:rFonts w:ascii="Verdana" w:hAnsi="Verdana" w:cs="Arial"/>
          <w:sz w:val="20"/>
        </w:rPr>
      </w:pPr>
      <w:r w:rsidRPr="00BF7E73">
        <w:rPr>
          <w:rFonts w:ascii="Verdana" w:hAnsi="Verdana" w:cs="Arial"/>
          <w:sz w:val="20"/>
        </w:rPr>
        <w:t xml:space="preserve">When first aid is given the first aider or appointed person must make a record of: </w:t>
      </w:r>
    </w:p>
    <w:p w:rsidR="00042521" w:rsidRPr="00BF7E73" w:rsidRDefault="00042521" w:rsidP="00BF7E73">
      <w:pPr>
        <w:jc w:val="both"/>
        <w:rPr>
          <w:rFonts w:ascii="Verdana" w:hAnsi="Verdana" w:cs="Arial"/>
          <w:sz w:val="20"/>
        </w:rPr>
      </w:pPr>
    </w:p>
    <w:p w:rsidR="00042521" w:rsidRPr="00BF7E73" w:rsidRDefault="00042521" w:rsidP="00BF7E73">
      <w:pPr>
        <w:numPr>
          <w:ilvl w:val="0"/>
          <w:numId w:val="6"/>
        </w:numPr>
        <w:jc w:val="both"/>
        <w:rPr>
          <w:rFonts w:ascii="Verdana" w:hAnsi="Verdana" w:cs="Arial"/>
          <w:sz w:val="20"/>
        </w:rPr>
      </w:pPr>
      <w:r w:rsidRPr="00BF7E73">
        <w:rPr>
          <w:rFonts w:ascii="Verdana" w:hAnsi="Verdana" w:cs="Arial"/>
          <w:sz w:val="20"/>
        </w:rPr>
        <w:t>Date, time and place of incident</w:t>
      </w:r>
    </w:p>
    <w:p w:rsidR="00042521" w:rsidRPr="00BF7E73" w:rsidRDefault="00042521" w:rsidP="00BF7E73">
      <w:pPr>
        <w:numPr>
          <w:ilvl w:val="0"/>
          <w:numId w:val="6"/>
        </w:numPr>
        <w:jc w:val="both"/>
        <w:rPr>
          <w:rFonts w:ascii="Verdana" w:hAnsi="Verdana" w:cs="Arial"/>
          <w:sz w:val="20"/>
        </w:rPr>
      </w:pPr>
      <w:r w:rsidRPr="00BF7E73">
        <w:rPr>
          <w:rFonts w:ascii="Verdana" w:hAnsi="Verdana" w:cs="Arial"/>
          <w:sz w:val="20"/>
        </w:rPr>
        <w:t>Name of the injured person</w:t>
      </w:r>
      <w:r w:rsidR="004668AE" w:rsidRPr="00BF7E73">
        <w:rPr>
          <w:rFonts w:ascii="Verdana" w:hAnsi="Verdana" w:cs="Arial"/>
          <w:sz w:val="20"/>
        </w:rPr>
        <w:t>/student</w:t>
      </w:r>
    </w:p>
    <w:p w:rsidR="00042521" w:rsidRPr="00BF7E73" w:rsidRDefault="00042521" w:rsidP="00BF7E73">
      <w:pPr>
        <w:numPr>
          <w:ilvl w:val="0"/>
          <w:numId w:val="6"/>
        </w:numPr>
        <w:jc w:val="both"/>
        <w:rPr>
          <w:rFonts w:ascii="Verdana" w:hAnsi="Verdana" w:cs="Arial"/>
          <w:sz w:val="20"/>
        </w:rPr>
      </w:pPr>
      <w:r w:rsidRPr="00BF7E73">
        <w:rPr>
          <w:rFonts w:ascii="Verdana" w:hAnsi="Verdana" w:cs="Arial"/>
          <w:sz w:val="20"/>
        </w:rPr>
        <w:t>Details of the injury/illness and what first aid was given</w:t>
      </w:r>
    </w:p>
    <w:p w:rsidR="00042521" w:rsidRPr="00BF7E73" w:rsidRDefault="00042521" w:rsidP="00BF7E73">
      <w:pPr>
        <w:numPr>
          <w:ilvl w:val="0"/>
          <w:numId w:val="6"/>
        </w:numPr>
        <w:jc w:val="both"/>
        <w:rPr>
          <w:rFonts w:ascii="Verdana" w:hAnsi="Verdana" w:cs="Arial"/>
          <w:sz w:val="20"/>
        </w:rPr>
      </w:pPr>
      <w:r w:rsidRPr="00BF7E73">
        <w:rPr>
          <w:rFonts w:ascii="Verdana" w:hAnsi="Verdana" w:cs="Arial"/>
          <w:sz w:val="20"/>
        </w:rPr>
        <w:t>What happened to the person immediately afterwards (went home, went back to work, went to hospital)</w:t>
      </w:r>
    </w:p>
    <w:p w:rsidR="00042521" w:rsidRPr="00BF7E73" w:rsidRDefault="00042521" w:rsidP="00BF7E73">
      <w:pPr>
        <w:numPr>
          <w:ilvl w:val="0"/>
          <w:numId w:val="11"/>
        </w:numPr>
        <w:jc w:val="both"/>
        <w:rPr>
          <w:rFonts w:ascii="Verdana" w:hAnsi="Verdana" w:cs="Arial"/>
          <w:sz w:val="20"/>
        </w:rPr>
      </w:pPr>
      <w:r w:rsidRPr="00BF7E73">
        <w:rPr>
          <w:rFonts w:ascii="Verdana" w:hAnsi="Verdana" w:cs="Arial"/>
          <w:sz w:val="20"/>
        </w:rPr>
        <w:t>Name</w:t>
      </w:r>
      <w:r w:rsidR="004668AE" w:rsidRPr="00BF7E73">
        <w:rPr>
          <w:rFonts w:ascii="Verdana" w:hAnsi="Verdana" w:cs="Arial"/>
          <w:sz w:val="20"/>
        </w:rPr>
        <w:t>/Initials/Username</w:t>
      </w:r>
      <w:r w:rsidRPr="00BF7E73">
        <w:rPr>
          <w:rFonts w:ascii="Verdana" w:hAnsi="Verdana" w:cs="Arial"/>
          <w:sz w:val="20"/>
        </w:rPr>
        <w:t xml:space="preserve"> of the first aider or appointed person d</w:t>
      </w:r>
      <w:r w:rsidR="00F014E9" w:rsidRPr="00BF7E73">
        <w:rPr>
          <w:rFonts w:ascii="Verdana" w:hAnsi="Verdana" w:cs="Arial"/>
          <w:sz w:val="20"/>
        </w:rPr>
        <w:t>ealing with the accident</w:t>
      </w:r>
    </w:p>
    <w:p w:rsidR="00042521" w:rsidRPr="00BF7E73" w:rsidRDefault="00042521" w:rsidP="00BF7E73">
      <w:pPr>
        <w:jc w:val="both"/>
        <w:rPr>
          <w:rFonts w:ascii="Verdana" w:hAnsi="Verdana" w:cs="Arial"/>
          <w:sz w:val="20"/>
        </w:rPr>
      </w:pPr>
    </w:p>
    <w:p w:rsidR="00042521" w:rsidRPr="00BF7E73" w:rsidRDefault="004668AE" w:rsidP="00BF7E73">
      <w:pPr>
        <w:jc w:val="both"/>
        <w:rPr>
          <w:rFonts w:ascii="Verdana" w:hAnsi="Verdana" w:cs="Arial"/>
          <w:sz w:val="20"/>
        </w:rPr>
      </w:pPr>
      <w:r w:rsidRPr="00BF7E73">
        <w:rPr>
          <w:rFonts w:ascii="Verdana" w:hAnsi="Verdana" w:cs="Arial"/>
          <w:sz w:val="20"/>
        </w:rPr>
        <w:t>A system exists in the main school data system</w:t>
      </w:r>
      <w:r w:rsidR="002D66B5" w:rsidRPr="00BF7E73">
        <w:rPr>
          <w:rFonts w:ascii="Verdana" w:hAnsi="Verdana" w:cs="Arial"/>
          <w:sz w:val="20"/>
        </w:rPr>
        <w:t xml:space="preserve"> (SIS)</w:t>
      </w:r>
      <w:r w:rsidRPr="00BF7E73">
        <w:rPr>
          <w:rFonts w:ascii="Verdana" w:hAnsi="Verdana" w:cs="Arial"/>
          <w:sz w:val="20"/>
        </w:rPr>
        <w:t xml:space="preserve"> to record first aid on students at the point of administering the aid</w:t>
      </w:r>
      <w:r w:rsidR="00042521" w:rsidRPr="00BF7E73">
        <w:rPr>
          <w:rFonts w:ascii="Verdana" w:hAnsi="Verdana" w:cs="Arial"/>
          <w:sz w:val="20"/>
        </w:rPr>
        <w:t>.</w:t>
      </w:r>
    </w:p>
    <w:p w:rsidR="00F014E9" w:rsidRPr="00BF7E73" w:rsidRDefault="00F014E9" w:rsidP="00BF7E73">
      <w:pPr>
        <w:jc w:val="both"/>
        <w:rPr>
          <w:rFonts w:ascii="Verdana" w:hAnsi="Verdana" w:cs="Arial"/>
          <w:sz w:val="20"/>
        </w:rPr>
      </w:pPr>
    </w:p>
    <w:p w:rsidR="00F014E9" w:rsidRPr="00BF7E73" w:rsidRDefault="004668AE" w:rsidP="00BF7E73">
      <w:pPr>
        <w:jc w:val="both"/>
        <w:rPr>
          <w:rFonts w:ascii="Verdana" w:hAnsi="Verdana" w:cs="Arial"/>
          <w:sz w:val="20"/>
        </w:rPr>
      </w:pPr>
      <w:r w:rsidRPr="00BF7E73">
        <w:rPr>
          <w:rFonts w:ascii="Verdana" w:hAnsi="Verdana" w:cs="Arial"/>
          <w:sz w:val="20"/>
        </w:rPr>
        <w:t xml:space="preserve">A blank form is also included for recording incidents away from school.  </w:t>
      </w:r>
      <w:r w:rsidR="00F014E9" w:rsidRPr="00BF7E73">
        <w:rPr>
          <w:rFonts w:ascii="Verdana" w:hAnsi="Verdana" w:cs="Arial"/>
          <w:sz w:val="20"/>
        </w:rPr>
        <w:t>All completed records of first aid treatment must be kept in a secure location to comply with the requirements of data protection legislation. Only blank copies of the form should be kept with first aid equipment.</w:t>
      </w:r>
    </w:p>
    <w:p w:rsidR="004226F8" w:rsidRPr="00BF7E73" w:rsidRDefault="004226F8" w:rsidP="00BF7E73">
      <w:pPr>
        <w:pStyle w:val="Header"/>
        <w:autoSpaceDE w:val="0"/>
        <w:autoSpaceDN w:val="0"/>
        <w:adjustRightInd w:val="0"/>
        <w:jc w:val="both"/>
        <w:rPr>
          <w:rFonts w:ascii="Verdana" w:hAnsi="Verdana"/>
          <w:b w:val="0"/>
          <w:i w:val="0"/>
          <w:szCs w:val="20"/>
        </w:rPr>
      </w:pPr>
      <w:r w:rsidRPr="00BF7E73">
        <w:rPr>
          <w:rFonts w:ascii="Verdana" w:hAnsi="Verdana"/>
          <w:b w:val="0"/>
          <w:i w:val="0"/>
          <w:szCs w:val="20"/>
        </w:rPr>
        <w:t>All accidents (however minor) must be recorded in accordance with the Accident Reporting Policy.</w:t>
      </w:r>
      <w:r w:rsidR="004E4F87">
        <w:rPr>
          <w:rFonts w:ascii="Verdana" w:hAnsi="Verdana"/>
          <w:b w:val="0"/>
          <w:i w:val="0"/>
          <w:szCs w:val="20"/>
        </w:rPr>
        <w:t xml:space="preserve"> </w:t>
      </w:r>
      <w:r w:rsidRPr="00BF7E73">
        <w:rPr>
          <w:rFonts w:ascii="Verdana" w:hAnsi="Verdana"/>
          <w:b w:val="0"/>
          <w:i w:val="0"/>
          <w:szCs w:val="20"/>
        </w:rPr>
        <w:t>It is the responsibility of the school staff to ensure that the accident form is completed as soon as possible after the injury has occurred.</w:t>
      </w:r>
    </w:p>
    <w:p w:rsidR="00394350" w:rsidRPr="00BF7E73" w:rsidRDefault="00394350" w:rsidP="00BF7E73">
      <w:pPr>
        <w:pStyle w:val="Heading2"/>
        <w:numPr>
          <w:ilvl w:val="0"/>
          <w:numId w:val="1"/>
        </w:numPr>
        <w:jc w:val="both"/>
        <w:rPr>
          <w:rFonts w:ascii="Verdana" w:hAnsi="Verdana"/>
          <w:sz w:val="20"/>
          <w:szCs w:val="20"/>
        </w:rPr>
      </w:pPr>
      <w:r w:rsidRPr="00BF7E73">
        <w:rPr>
          <w:rFonts w:ascii="Verdana" w:hAnsi="Verdana"/>
          <w:sz w:val="20"/>
          <w:szCs w:val="20"/>
        </w:rPr>
        <w:t>If an Ambulance is required</w:t>
      </w:r>
    </w:p>
    <w:p w:rsidR="00394350" w:rsidRPr="00BF7E73" w:rsidRDefault="00394350" w:rsidP="00BF7E73">
      <w:pPr>
        <w:pStyle w:val="Header"/>
        <w:autoSpaceDE w:val="0"/>
        <w:autoSpaceDN w:val="0"/>
        <w:adjustRightInd w:val="0"/>
        <w:jc w:val="both"/>
        <w:rPr>
          <w:rFonts w:ascii="Verdana" w:hAnsi="Verdana"/>
          <w:b w:val="0"/>
          <w:bCs w:val="0"/>
          <w:i w:val="0"/>
          <w:szCs w:val="20"/>
        </w:rPr>
      </w:pPr>
      <w:r w:rsidRPr="00BF7E73">
        <w:rPr>
          <w:rFonts w:ascii="Verdana" w:hAnsi="Verdana"/>
          <w:b w:val="0"/>
          <w:bCs w:val="0"/>
          <w:i w:val="0"/>
          <w:szCs w:val="20"/>
        </w:rPr>
        <w:t xml:space="preserve">When an ambulance is required, the front reception must be informed.  The person ringing the ambulance must stay with the injured party if possible to give up to date information to Ambulance Control.   A member of staff should be sent to the outside front of school to greet and direct the paramedics to the injured party.  The </w:t>
      </w:r>
      <w:proofErr w:type="spellStart"/>
      <w:r w:rsidRPr="00BF7E73">
        <w:rPr>
          <w:rFonts w:ascii="Verdana" w:hAnsi="Verdana"/>
          <w:b w:val="0"/>
          <w:bCs w:val="0"/>
          <w:i w:val="0"/>
          <w:szCs w:val="20"/>
        </w:rPr>
        <w:t>Headteacher</w:t>
      </w:r>
      <w:proofErr w:type="spellEnd"/>
      <w:r w:rsidRPr="00BF7E73">
        <w:rPr>
          <w:rFonts w:ascii="Verdana" w:hAnsi="Verdana"/>
          <w:b w:val="0"/>
          <w:bCs w:val="0"/>
          <w:i w:val="0"/>
          <w:szCs w:val="20"/>
        </w:rPr>
        <w:t xml:space="preserve"> should be informed as soon </w:t>
      </w:r>
      <w:r w:rsidRPr="00BF7E73">
        <w:rPr>
          <w:rFonts w:ascii="Verdana" w:hAnsi="Verdana"/>
          <w:b w:val="0"/>
          <w:bCs w:val="0"/>
          <w:i w:val="0"/>
          <w:szCs w:val="20"/>
        </w:rPr>
        <w:lastRenderedPageBreak/>
        <w:t>as possible. The ambulance crew will be responsible for the decision of which hospital the student is transferred too based on clinical need.</w:t>
      </w:r>
      <w:r w:rsidR="00A937C5" w:rsidRPr="00BF7E73">
        <w:rPr>
          <w:rFonts w:ascii="Verdana" w:hAnsi="Verdana"/>
          <w:b w:val="0"/>
          <w:bCs w:val="0"/>
          <w:i w:val="0"/>
          <w:szCs w:val="20"/>
        </w:rPr>
        <w:t xml:space="preserve">  Parents/Emergency contacts will be notified.</w:t>
      </w:r>
    </w:p>
    <w:p w:rsidR="00C17507" w:rsidRPr="00BF7E73" w:rsidRDefault="00C17507" w:rsidP="00BF7E73">
      <w:pPr>
        <w:pStyle w:val="Heading2"/>
        <w:numPr>
          <w:ilvl w:val="0"/>
          <w:numId w:val="1"/>
        </w:numPr>
        <w:jc w:val="both"/>
        <w:rPr>
          <w:rFonts w:ascii="Verdana" w:hAnsi="Verdana"/>
          <w:sz w:val="20"/>
          <w:szCs w:val="20"/>
        </w:rPr>
      </w:pPr>
      <w:r w:rsidRPr="00BF7E73">
        <w:rPr>
          <w:rFonts w:ascii="Verdana" w:hAnsi="Verdana"/>
          <w:sz w:val="20"/>
          <w:szCs w:val="20"/>
        </w:rPr>
        <w:t>First Aid Rooms</w:t>
      </w:r>
    </w:p>
    <w:p w:rsidR="00115F4C" w:rsidRPr="00BF7E73" w:rsidRDefault="00115F4C" w:rsidP="00BF7E73">
      <w:pPr>
        <w:jc w:val="both"/>
        <w:rPr>
          <w:rFonts w:ascii="Verdana" w:hAnsi="Verdana" w:cs="Arial"/>
          <w:sz w:val="20"/>
        </w:rPr>
      </w:pPr>
      <w:proofErr w:type="spellStart"/>
      <w:r w:rsidRPr="00BF7E73">
        <w:rPr>
          <w:rFonts w:ascii="Verdana" w:hAnsi="Verdana" w:cs="Arial"/>
          <w:sz w:val="20"/>
        </w:rPr>
        <w:t>Highcliffe</w:t>
      </w:r>
      <w:proofErr w:type="spellEnd"/>
      <w:r w:rsidRPr="00BF7E73">
        <w:rPr>
          <w:rFonts w:ascii="Verdana" w:hAnsi="Verdana" w:cs="Arial"/>
          <w:sz w:val="20"/>
        </w:rPr>
        <w:t xml:space="preserve"> School will provide a first </w:t>
      </w:r>
      <w:r w:rsidR="00C17507" w:rsidRPr="00BF7E73">
        <w:rPr>
          <w:rFonts w:ascii="Verdana" w:hAnsi="Verdana" w:cs="Arial"/>
          <w:sz w:val="20"/>
        </w:rPr>
        <w:t>aid room</w:t>
      </w:r>
      <w:r w:rsidRPr="00BF7E73">
        <w:rPr>
          <w:rFonts w:ascii="Verdana" w:hAnsi="Verdana" w:cs="Arial"/>
          <w:sz w:val="20"/>
        </w:rPr>
        <w:t xml:space="preserve"> as the </w:t>
      </w:r>
      <w:r w:rsidR="00C17507" w:rsidRPr="00BF7E73">
        <w:rPr>
          <w:rFonts w:ascii="Verdana" w:hAnsi="Verdana" w:cs="Arial"/>
          <w:sz w:val="20"/>
        </w:rPr>
        <w:t xml:space="preserve">Education (School Premises) Regulations 1996 require every school to have a suitable room that can be used for medical or dental treatment when required and for the care of pupils during school hours. </w:t>
      </w:r>
    </w:p>
    <w:p w:rsidR="00115F4C" w:rsidRPr="00BF7E73" w:rsidRDefault="00115F4C" w:rsidP="00BF7E73">
      <w:pPr>
        <w:jc w:val="both"/>
        <w:rPr>
          <w:rFonts w:ascii="Verdana" w:hAnsi="Verdana" w:cs="Arial"/>
          <w:sz w:val="20"/>
        </w:rPr>
      </w:pPr>
    </w:p>
    <w:p w:rsidR="00C17507" w:rsidRPr="00BF7E73" w:rsidRDefault="00C17507" w:rsidP="00BF7E73">
      <w:pPr>
        <w:jc w:val="both"/>
        <w:rPr>
          <w:rFonts w:ascii="Verdana" w:hAnsi="Verdana" w:cs="Arial"/>
          <w:sz w:val="20"/>
        </w:rPr>
      </w:pPr>
      <w:r w:rsidRPr="00BF7E73">
        <w:rPr>
          <w:rFonts w:ascii="Verdana" w:hAnsi="Verdana" w:cs="Arial"/>
          <w:sz w:val="20"/>
        </w:rPr>
        <w:t>The area, which must contain a washbasin and be reasonably near to a WC, need not be used solely for medical purposes, but it should be appropriate for that purpose and readily available for use when needed.</w:t>
      </w:r>
    </w:p>
    <w:p w:rsidR="00336A4B" w:rsidRPr="00BF7E73" w:rsidRDefault="00336A4B" w:rsidP="00BF7E73">
      <w:pPr>
        <w:jc w:val="both"/>
        <w:rPr>
          <w:rFonts w:ascii="Verdana" w:hAnsi="Verdana" w:cs="Arial"/>
          <w:sz w:val="20"/>
        </w:rPr>
      </w:pPr>
    </w:p>
    <w:p w:rsidR="00336A4B" w:rsidRPr="00BF7E73" w:rsidRDefault="00336A4B" w:rsidP="00BF7E73">
      <w:pPr>
        <w:jc w:val="both"/>
        <w:rPr>
          <w:rFonts w:ascii="Verdana" w:hAnsi="Verdana" w:cs="Arial"/>
          <w:sz w:val="20"/>
        </w:rPr>
      </w:pPr>
      <w:r w:rsidRPr="00BF7E73">
        <w:rPr>
          <w:rFonts w:ascii="Verdana" w:hAnsi="Verdana" w:cs="Arial"/>
          <w:sz w:val="20"/>
        </w:rPr>
        <w:t xml:space="preserve">In addition a separate medical needs area is designated in the sixth form area for </w:t>
      </w:r>
      <w:r w:rsidR="00B4023D" w:rsidRPr="00BF7E73">
        <w:rPr>
          <w:rFonts w:ascii="Verdana" w:hAnsi="Verdana" w:cs="Arial"/>
          <w:sz w:val="20"/>
        </w:rPr>
        <w:t xml:space="preserve">staff and </w:t>
      </w:r>
      <w:r w:rsidRPr="00BF7E73">
        <w:rPr>
          <w:rFonts w:ascii="Verdana" w:hAnsi="Verdana" w:cs="Arial"/>
          <w:sz w:val="20"/>
        </w:rPr>
        <w:t xml:space="preserve">students with additional needs </w:t>
      </w:r>
      <w:r w:rsidR="00B4023D" w:rsidRPr="00BF7E73">
        <w:rPr>
          <w:rFonts w:ascii="Verdana" w:hAnsi="Verdana" w:cs="Arial"/>
          <w:sz w:val="20"/>
        </w:rPr>
        <w:t>due to medical conditions/needs.</w:t>
      </w:r>
    </w:p>
    <w:p w:rsidR="00C17507" w:rsidRPr="00BF7E73" w:rsidRDefault="00C17507" w:rsidP="00BF7E73">
      <w:pPr>
        <w:jc w:val="both"/>
        <w:rPr>
          <w:rFonts w:ascii="Verdana" w:hAnsi="Verdana" w:cs="Arial"/>
          <w:sz w:val="20"/>
        </w:rPr>
      </w:pPr>
    </w:p>
    <w:p w:rsidR="00C17507" w:rsidRPr="00BF7E73" w:rsidRDefault="00115F4C" w:rsidP="00BF7E73">
      <w:pPr>
        <w:jc w:val="both"/>
        <w:rPr>
          <w:rFonts w:ascii="Verdana" w:hAnsi="Verdana" w:cs="Arial"/>
          <w:sz w:val="20"/>
        </w:rPr>
      </w:pPr>
      <w:r w:rsidRPr="00BF7E73">
        <w:rPr>
          <w:rFonts w:ascii="Verdana" w:hAnsi="Verdana" w:cs="Arial"/>
          <w:sz w:val="20"/>
        </w:rPr>
        <w:t>More information about the requirements for</w:t>
      </w:r>
      <w:r w:rsidR="00C17507" w:rsidRPr="00BF7E73">
        <w:rPr>
          <w:rFonts w:ascii="Verdana" w:hAnsi="Verdana" w:cs="Arial"/>
          <w:sz w:val="20"/>
        </w:rPr>
        <w:t xml:space="preserve"> </w:t>
      </w:r>
      <w:hyperlink r:id="rId11" w:anchor="farooms" w:history="1">
        <w:r w:rsidR="00C17507" w:rsidRPr="00BF7E73">
          <w:rPr>
            <w:rStyle w:val="Hyperlink"/>
            <w:rFonts w:ascii="Verdana" w:hAnsi="Verdana" w:cs="Arial"/>
            <w:iCs/>
            <w:sz w:val="20"/>
          </w:rPr>
          <w:t>facilities that should be included in a first aid room</w:t>
        </w:r>
        <w:r w:rsidRPr="00BF7E73">
          <w:rPr>
            <w:rStyle w:val="Hyperlink"/>
            <w:rFonts w:ascii="Verdana" w:hAnsi="Verdana" w:cs="Arial"/>
            <w:iCs/>
            <w:sz w:val="20"/>
          </w:rPr>
          <w:t xml:space="preserve"> </w:t>
        </w:r>
      </w:hyperlink>
      <w:r w:rsidRPr="00BF7E73">
        <w:rPr>
          <w:rFonts w:ascii="Verdana" w:hAnsi="Verdana" w:cs="Arial"/>
          <w:sz w:val="20"/>
        </w:rPr>
        <w:t>can be found using the link provided.</w:t>
      </w:r>
    </w:p>
    <w:p w:rsidR="00C17507" w:rsidRPr="00BF7E73" w:rsidRDefault="00C17507" w:rsidP="00BF7E73">
      <w:pPr>
        <w:jc w:val="both"/>
        <w:rPr>
          <w:rFonts w:ascii="Verdana" w:hAnsi="Verdana" w:cs="Arial"/>
          <w:sz w:val="20"/>
        </w:rPr>
      </w:pPr>
    </w:p>
    <w:p w:rsidR="00C17507" w:rsidRPr="00BF7E73" w:rsidRDefault="00C17507" w:rsidP="00BF7E73">
      <w:pPr>
        <w:pStyle w:val="Heading6"/>
        <w:numPr>
          <w:ilvl w:val="0"/>
          <w:numId w:val="1"/>
        </w:numPr>
        <w:jc w:val="both"/>
        <w:rPr>
          <w:rFonts w:ascii="Verdana" w:hAnsi="Verdana" w:cs="Arial"/>
          <w:iCs/>
          <w:sz w:val="20"/>
        </w:rPr>
      </w:pPr>
      <w:r w:rsidRPr="00BF7E73">
        <w:rPr>
          <w:rFonts w:ascii="Verdana" w:hAnsi="Verdana" w:cs="Arial"/>
          <w:iCs/>
          <w:sz w:val="20"/>
        </w:rPr>
        <w:t>Information on first aid arrangements</w:t>
      </w:r>
    </w:p>
    <w:p w:rsidR="00C17507" w:rsidRPr="00BF7E73" w:rsidRDefault="00C17507" w:rsidP="00BF7E73">
      <w:pPr>
        <w:jc w:val="both"/>
        <w:rPr>
          <w:rFonts w:ascii="Verdana" w:hAnsi="Verdana" w:cs="Arial"/>
          <w:sz w:val="20"/>
        </w:rPr>
      </w:pPr>
    </w:p>
    <w:p w:rsidR="00F04CFA" w:rsidRPr="00BF7E73" w:rsidRDefault="00C17507" w:rsidP="00BF7E73">
      <w:pPr>
        <w:jc w:val="both"/>
        <w:rPr>
          <w:rFonts w:ascii="Verdana" w:hAnsi="Verdana" w:cs="Arial"/>
          <w:sz w:val="20"/>
        </w:rPr>
      </w:pPr>
      <w:r w:rsidRPr="00BF7E73">
        <w:rPr>
          <w:rFonts w:ascii="Verdana" w:hAnsi="Verdana" w:cs="Arial"/>
          <w:sz w:val="20"/>
        </w:rPr>
        <w:t>At least one notice, identifying the location of first aid boxes and first aiders</w:t>
      </w:r>
      <w:r w:rsidR="00F04CFA" w:rsidRPr="00BF7E73">
        <w:rPr>
          <w:rFonts w:ascii="Verdana" w:hAnsi="Verdana" w:cs="Arial"/>
          <w:sz w:val="20"/>
        </w:rPr>
        <w:t>, will</w:t>
      </w:r>
      <w:r w:rsidRPr="00BF7E73">
        <w:rPr>
          <w:rFonts w:ascii="Verdana" w:hAnsi="Verdana" w:cs="Arial"/>
          <w:sz w:val="20"/>
        </w:rPr>
        <w:t xml:space="preserve"> be displayed in a prominent location at </w:t>
      </w:r>
      <w:r w:rsidR="00F04CFA" w:rsidRPr="00BF7E73">
        <w:rPr>
          <w:rFonts w:ascii="Verdana" w:hAnsi="Verdana" w:cs="Arial"/>
          <w:sz w:val="20"/>
        </w:rPr>
        <w:t>the main school office</w:t>
      </w:r>
      <w:r w:rsidRPr="00BF7E73">
        <w:rPr>
          <w:rFonts w:ascii="Verdana" w:hAnsi="Verdana" w:cs="Arial"/>
          <w:sz w:val="20"/>
        </w:rPr>
        <w:t xml:space="preserve">. </w:t>
      </w:r>
      <w:r w:rsidR="00F04CFA" w:rsidRPr="00BF7E73">
        <w:rPr>
          <w:rFonts w:ascii="Verdana" w:hAnsi="Verdana" w:cs="Arial"/>
          <w:sz w:val="20"/>
        </w:rPr>
        <w:t xml:space="preserve"> </w:t>
      </w:r>
      <w:r w:rsidRPr="00BF7E73">
        <w:rPr>
          <w:rFonts w:ascii="Verdana" w:hAnsi="Verdana" w:cs="Arial"/>
          <w:sz w:val="20"/>
        </w:rPr>
        <w:t xml:space="preserve">New employees </w:t>
      </w:r>
      <w:r w:rsidR="00F04CFA" w:rsidRPr="00BF7E73">
        <w:rPr>
          <w:rFonts w:ascii="Verdana" w:hAnsi="Verdana" w:cs="Arial"/>
          <w:sz w:val="20"/>
        </w:rPr>
        <w:t>will</w:t>
      </w:r>
      <w:r w:rsidRPr="00BF7E73">
        <w:rPr>
          <w:rFonts w:ascii="Verdana" w:hAnsi="Verdana" w:cs="Arial"/>
          <w:sz w:val="20"/>
        </w:rPr>
        <w:t xml:space="preserve"> be told about first aid arrangements at induction. </w:t>
      </w:r>
    </w:p>
    <w:p w:rsidR="00C17507" w:rsidRPr="00BF7E73" w:rsidRDefault="00C17507" w:rsidP="00BF7E73">
      <w:pPr>
        <w:jc w:val="both"/>
        <w:rPr>
          <w:rFonts w:ascii="Verdana" w:hAnsi="Verdana" w:cs="Arial"/>
          <w:sz w:val="20"/>
        </w:rPr>
      </w:pPr>
    </w:p>
    <w:p w:rsidR="006725F1" w:rsidRPr="00BF7E73" w:rsidRDefault="006725F1" w:rsidP="00BF7E73">
      <w:pPr>
        <w:pStyle w:val="Heading6"/>
        <w:numPr>
          <w:ilvl w:val="0"/>
          <w:numId w:val="1"/>
        </w:numPr>
        <w:jc w:val="both"/>
        <w:rPr>
          <w:rFonts w:ascii="Verdana" w:hAnsi="Verdana" w:cs="Arial"/>
          <w:iCs/>
          <w:sz w:val="20"/>
        </w:rPr>
      </w:pPr>
      <w:r w:rsidRPr="00BF7E73">
        <w:rPr>
          <w:rFonts w:ascii="Verdana" w:hAnsi="Verdana" w:cs="Arial"/>
          <w:iCs/>
          <w:sz w:val="20"/>
        </w:rPr>
        <w:t>Working away from the premises</w:t>
      </w:r>
    </w:p>
    <w:p w:rsidR="00C17507" w:rsidRPr="00BF7E73" w:rsidRDefault="00C17507" w:rsidP="00BF7E73">
      <w:pPr>
        <w:jc w:val="both"/>
        <w:rPr>
          <w:rFonts w:ascii="Verdana" w:hAnsi="Verdana" w:cs="Arial"/>
          <w:sz w:val="20"/>
        </w:rPr>
      </w:pPr>
    </w:p>
    <w:p w:rsidR="006725F1" w:rsidRPr="00BF7E73" w:rsidRDefault="006725F1" w:rsidP="00BF7E73">
      <w:pPr>
        <w:jc w:val="both"/>
        <w:rPr>
          <w:rFonts w:ascii="Verdana" w:hAnsi="Verdana" w:cs="Arial"/>
          <w:sz w:val="20"/>
        </w:rPr>
      </w:pPr>
      <w:r w:rsidRPr="00BF7E73">
        <w:rPr>
          <w:rFonts w:ascii="Verdana" w:hAnsi="Verdana" w:cs="Arial"/>
          <w:sz w:val="20"/>
        </w:rPr>
        <w:t>First aid kits and training may be needed for employees who work away from the premises. Examples of these circumstances might include:</w:t>
      </w:r>
    </w:p>
    <w:p w:rsidR="006725F1" w:rsidRPr="00BF7E73" w:rsidRDefault="006725F1" w:rsidP="00BF7E73">
      <w:pPr>
        <w:jc w:val="both"/>
        <w:rPr>
          <w:rFonts w:ascii="Verdana" w:hAnsi="Verdana" w:cs="Arial"/>
          <w:sz w:val="20"/>
        </w:rPr>
      </w:pPr>
    </w:p>
    <w:p w:rsidR="006725F1" w:rsidRPr="00BF7E73" w:rsidRDefault="006725F1" w:rsidP="00BF7E73">
      <w:pPr>
        <w:pStyle w:val="NoSpacing"/>
        <w:numPr>
          <w:ilvl w:val="0"/>
          <w:numId w:val="14"/>
        </w:numPr>
        <w:jc w:val="both"/>
        <w:rPr>
          <w:rFonts w:ascii="Verdana" w:hAnsi="Verdana" w:cs="Arial"/>
          <w:sz w:val="20"/>
        </w:rPr>
      </w:pPr>
      <w:r w:rsidRPr="00BF7E73">
        <w:rPr>
          <w:rFonts w:ascii="Verdana" w:hAnsi="Verdana" w:cs="Arial"/>
          <w:sz w:val="20"/>
        </w:rPr>
        <w:t>Where tools, machinery and hazardous substances are used</w:t>
      </w:r>
    </w:p>
    <w:p w:rsidR="006725F1" w:rsidRPr="00BF7E73" w:rsidRDefault="006725F1" w:rsidP="00BF7E73">
      <w:pPr>
        <w:pStyle w:val="NoSpacing"/>
        <w:numPr>
          <w:ilvl w:val="0"/>
          <w:numId w:val="14"/>
        </w:numPr>
        <w:jc w:val="both"/>
        <w:rPr>
          <w:rFonts w:ascii="Verdana" w:hAnsi="Verdana" w:cs="Arial"/>
          <w:sz w:val="20"/>
        </w:rPr>
      </w:pPr>
      <w:r w:rsidRPr="00BF7E73">
        <w:rPr>
          <w:rFonts w:ascii="Verdana" w:hAnsi="Verdana" w:cs="Arial"/>
          <w:sz w:val="20"/>
        </w:rPr>
        <w:t>Travelling on a regular basis</w:t>
      </w:r>
    </w:p>
    <w:p w:rsidR="006725F1" w:rsidRPr="00BF7E73" w:rsidRDefault="006725F1" w:rsidP="00BF7E73">
      <w:pPr>
        <w:pStyle w:val="NoSpacing"/>
        <w:numPr>
          <w:ilvl w:val="0"/>
          <w:numId w:val="14"/>
        </w:numPr>
        <w:jc w:val="both"/>
        <w:rPr>
          <w:rFonts w:ascii="Verdana" w:hAnsi="Verdana" w:cs="Arial"/>
          <w:sz w:val="20"/>
        </w:rPr>
      </w:pPr>
      <w:r w:rsidRPr="00BF7E73">
        <w:rPr>
          <w:rFonts w:ascii="Verdana" w:hAnsi="Verdana" w:cs="Arial"/>
          <w:sz w:val="20"/>
        </w:rPr>
        <w:t>People who work at an isolated location</w:t>
      </w:r>
    </w:p>
    <w:p w:rsidR="006725F1" w:rsidRPr="00BF7E73" w:rsidRDefault="006725F1" w:rsidP="00BF7E73">
      <w:pPr>
        <w:pStyle w:val="NoSpacing"/>
        <w:numPr>
          <w:ilvl w:val="0"/>
          <w:numId w:val="14"/>
        </w:numPr>
        <w:jc w:val="both"/>
        <w:rPr>
          <w:rFonts w:ascii="Verdana" w:hAnsi="Verdana" w:cs="Arial"/>
          <w:sz w:val="20"/>
        </w:rPr>
      </w:pPr>
      <w:r w:rsidRPr="00BF7E73">
        <w:rPr>
          <w:rFonts w:ascii="Verdana" w:hAnsi="Verdana" w:cs="Arial"/>
          <w:sz w:val="20"/>
        </w:rPr>
        <w:t>Employees who work alone</w:t>
      </w:r>
    </w:p>
    <w:p w:rsidR="006725F1" w:rsidRPr="00BF7E73" w:rsidRDefault="006725F1" w:rsidP="00BF7E73">
      <w:pPr>
        <w:pStyle w:val="NoSpacing"/>
        <w:numPr>
          <w:ilvl w:val="0"/>
          <w:numId w:val="14"/>
        </w:numPr>
        <w:jc w:val="both"/>
        <w:rPr>
          <w:rFonts w:ascii="Verdana" w:hAnsi="Verdana" w:cs="Arial"/>
          <w:sz w:val="20"/>
        </w:rPr>
      </w:pPr>
      <w:r w:rsidRPr="00BF7E73">
        <w:rPr>
          <w:rFonts w:ascii="Verdana" w:hAnsi="Verdana" w:cs="Arial"/>
          <w:sz w:val="20"/>
        </w:rPr>
        <w:t>Supervising trips</w:t>
      </w:r>
      <w:r w:rsidR="00512224" w:rsidRPr="00BF7E73">
        <w:rPr>
          <w:rFonts w:ascii="Verdana" w:hAnsi="Verdana" w:cs="Arial"/>
          <w:sz w:val="20"/>
        </w:rPr>
        <w:t xml:space="preserve"> and visits</w:t>
      </w:r>
    </w:p>
    <w:p w:rsidR="00357FAC" w:rsidRPr="00BF7E73" w:rsidRDefault="00357FAC" w:rsidP="00BF7E73">
      <w:pPr>
        <w:pStyle w:val="Heading3"/>
        <w:numPr>
          <w:ilvl w:val="1"/>
          <w:numId w:val="1"/>
        </w:numPr>
        <w:jc w:val="both"/>
        <w:rPr>
          <w:rFonts w:ascii="Verdana" w:hAnsi="Verdana"/>
          <w:sz w:val="20"/>
          <w:szCs w:val="20"/>
        </w:rPr>
      </w:pPr>
      <w:r w:rsidRPr="00BF7E73">
        <w:rPr>
          <w:rFonts w:ascii="Verdana" w:hAnsi="Verdana"/>
          <w:sz w:val="20"/>
          <w:szCs w:val="20"/>
        </w:rPr>
        <w:t>First Aid Kits in Vehicles</w:t>
      </w:r>
    </w:p>
    <w:p w:rsidR="00357FAC" w:rsidRPr="00BF7E73" w:rsidRDefault="00357FAC" w:rsidP="00BF7E73">
      <w:pPr>
        <w:jc w:val="both"/>
        <w:rPr>
          <w:rFonts w:ascii="Verdana" w:hAnsi="Verdana" w:cs="Arial"/>
          <w:sz w:val="20"/>
        </w:rPr>
      </w:pPr>
      <w:r w:rsidRPr="00BF7E73">
        <w:rPr>
          <w:rFonts w:ascii="Verdana" w:hAnsi="Verdana" w:cs="Arial"/>
          <w:sz w:val="20"/>
        </w:rPr>
        <w:t>First aid kits in vehicles should be kept stocked from a back-up supply from the work base. The following is a suggested list for travelling workers. Equivalent items will be considered acceptable:</w:t>
      </w:r>
    </w:p>
    <w:p w:rsidR="00357FAC" w:rsidRPr="00BF7E73" w:rsidRDefault="00357FAC" w:rsidP="00BF7E73">
      <w:pPr>
        <w:jc w:val="both"/>
        <w:rPr>
          <w:rFonts w:ascii="Verdana" w:hAnsi="Verdana" w:cs="Arial"/>
          <w:sz w:val="20"/>
        </w:rPr>
      </w:pP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Six individually wrapped sterile adhesive dressings</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One large sterile un-medicated dressing</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Two triangular bandages</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Two safety pins</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Individually wrapped moist cleansing wipes</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One pair of dispo</w:t>
      </w:r>
      <w:r w:rsidR="001746F9" w:rsidRPr="00BF7E73">
        <w:rPr>
          <w:rFonts w:ascii="Verdana" w:hAnsi="Verdana" w:cs="Arial"/>
          <w:sz w:val="20"/>
        </w:rPr>
        <w:t>sable gloves (latex or nitrile)</w:t>
      </w:r>
    </w:p>
    <w:p w:rsidR="00357FAC" w:rsidRPr="00BF7E73" w:rsidRDefault="00357FAC" w:rsidP="00BF7E73">
      <w:pPr>
        <w:numPr>
          <w:ilvl w:val="0"/>
          <w:numId w:val="8"/>
        </w:numPr>
        <w:jc w:val="both"/>
        <w:rPr>
          <w:rFonts w:ascii="Verdana" w:hAnsi="Verdana" w:cs="Arial"/>
          <w:sz w:val="20"/>
        </w:rPr>
      </w:pPr>
      <w:r w:rsidRPr="00BF7E73">
        <w:rPr>
          <w:rFonts w:ascii="Verdana" w:hAnsi="Verdana" w:cs="Arial"/>
          <w:sz w:val="20"/>
        </w:rPr>
        <w:t>Additional provision identified in the risk assessment</w:t>
      </w:r>
    </w:p>
    <w:p w:rsidR="00394350" w:rsidRPr="00BF7E73" w:rsidRDefault="00394350" w:rsidP="00BF7E73">
      <w:pPr>
        <w:jc w:val="both"/>
        <w:rPr>
          <w:rFonts w:ascii="Verdana" w:hAnsi="Verdana" w:cs="Arial"/>
          <w:sz w:val="20"/>
        </w:rPr>
      </w:pPr>
    </w:p>
    <w:p w:rsidR="00F126AB" w:rsidRPr="00BF7E73" w:rsidRDefault="00F126AB" w:rsidP="00BF7E73">
      <w:pPr>
        <w:pStyle w:val="Heading6"/>
        <w:numPr>
          <w:ilvl w:val="0"/>
          <w:numId w:val="1"/>
        </w:numPr>
        <w:jc w:val="both"/>
        <w:rPr>
          <w:rFonts w:ascii="Verdana" w:hAnsi="Verdana" w:cs="Arial"/>
          <w:iCs/>
          <w:sz w:val="20"/>
        </w:rPr>
      </w:pPr>
      <w:r w:rsidRPr="00BF7E73">
        <w:rPr>
          <w:rFonts w:ascii="Verdana" w:hAnsi="Verdana" w:cs="Arial"/>
          <w:iCs/>
          <w:sz w:val="20"/>
        </w:rPr>
        <w:t>Insurance Implications for first aiders</w:t>
      </w:r>
    </w:p>
    <w:p w:rsidR="00357FAC" w:rsidRPr="00BF7E73" w:rsidRDefault="00357FAC"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t>Providing that wo</w:t>
      </w:r>
      <w:r w:rsidR="00310175" w:rsidRPr="00BF7E73">
        <w:rPr>
          <w:rFonts w:ascii="Verdana" w:hAnsi="Verdana" w:cs="Arial"/>
          <w:sz w:val="20"/>
        </w:rPr>
        <w:t xml:space="preserve">rk carried out on behalf of Highcliffe School </w:t>
      </w:r>
      <w:r w:rsidRPr="00BF7E73">
        <w:rPr>
          <w:rFonts w:ascii="Verdana" w:hAnsi="Verdana" w:cs="Arial"/>
          <w:sz w:val="20"/>
        </w:rPr>
        <w:t xml:space="preserve">is within your competence in your own profession, or as a first aider, you are protected by the </w:t>
      </w:r>
      <w:r w:rsidR="00310175" w:rsidRPr="00BF7E73">
        <w:rPr>
          <w:rFonts w:ascii="Verdana" w:hAnsi="Verdana" w:cs="Arial"/>
          <w:sz w:val="20"/>
        </w:rPr>
        <w:t>School</w:t>
      </w:r>
      <w:r w:rsidRPr="00BF7E73">
        <w:rPr>
          <w:rFonts w:ascii="Verdana" w:hAnsi="Verdana" w:cs="Arial"/>
          <w:sz w:val="20"/>
        </w:rPr>
        <w:t>'s Insurance Scheme. This insurance also applies in the case of any injuries you may receive, including contracting a disease, or in the case of any mishap which may arise during or after treatment.</w:t>
      </w:r>
    </w:p>
    <w:p w:rsidR="00F126AB" w:rsidRPr="00BF7E73" w:rsidRDefault="00F126AB"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lastRenderedPageBreak/>
        <w:t>First aiders and other members of staff must be aware that if they have to transport casualties in their own vehicle, they must ensure that their own car insurance covers them for business use.</w:t>
      </w:r>
      <w:r w:rsidR="00310175" w:rsidRPr="00BF7E73">
        <w:rPr>
          <w:rFonts w:ascii="Verdana" w:hAnsi="Verdana" w:cs="Arial"/>
          <w:sz w:val="20"/>
        </w:rPr>
        <w:t xml:space="preserve">  The </w:t>
      </w:r>
      <w:proofErr w:type="spellStart"/>
      <w:r w:rsidR="00310175" w:rsidRPr="00BF7E73">
        <w:rPr>
          <w:rFonts w:ascii="Verdana" w:hAnsi="Verdana" w:cs="Arial"/>
          <w:sz w:val="20"/>
        </w:rPr>
        <w:t>Headteacher</w:t>
      </w:r>
      <w:proofErr w:type="spellEnd"/>
      <w:r w:rsidR="00310175" w:rsidRPr="00BF7E73">
        <w:rPr>
          <w:rFonts w:ascii="Verdana" w:hAnsi="Verdana" w:cs="Arial"/>
          <w:sz w:val="20"/>
        </w:rPr>
        <w:t xml:space="preserve"> or a Senior Member of staff should authorise any member of staff taking a student to Hospital when it is deemed necessary.</w:t>
      </w:r>
    </w:p>
    <w:p w:rsidR="00F126AB" w:rsidRPr="00BF7E73" w:rsidRDefault="00F126AB" w:rsidP="00BF7E73">
      <w:pPr>
        <w:jc w:val="both"/>
        <w:rPr>
          <w:rFonts w:ascii="Verdana" w:hAnsi="Verdana" w:cs="Arial"/>
          <w:sz w:val="20"/>
        </w:rPr>
      </w:pPr>
    </w:p>
    <w:p w:rsidR="00F126AB" w:rsidRPr="00BF7E73" w:rsidRDefault="00F126AB" w:rsidP="00BF7E73">
      <w:pPr>
        <w:pStyle w:val="Heading6"/>
        <w:numPr>
          <w:ilvl w:val="0"/>
          <w:numId w:val="1"/>
        </w:numPr>
        <w:jc w:val="both"/>
        <w:rPr>
          <w:rFonts w:ascii="Verdana" w:hAnsi="Verdana" w:cs="Arial"/>
          <w:iCs/>
          <w:sz w:val="20"/>
        </w:rPr>
      </w:pPr>
      <w:r w:rsidRPr="00BF7E73">
        <w:rPr>
          <w:rFonts w:ascii="Verdana" w:hAnsi="Verdana" w:cs="Arial"/>
          <w:iCs/>
          <w:sz w:val="20"/>
        </w:rPr>
        <w:t>Control of Infection</w:t>
      </w:r>
    </w:p>
    <w:p w:rsidR="00F126AB" w:rsidRPr="00BF7E73" w:rsidRDefault="00F126AB"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t>Many blood-borne micro-organisms have the capacity to infect a first aider should blood from an already infected casualty enter an open wound or sore on the person of the first aider, for example Hepatitis.</w:t>
      </w:r>
    </w:p>
    <w:p w:rsidR="00F126AB" w:rsidRPr="00BF7E73" w:rsidRDefault="00F126AB"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t>The HIV virus is not readily transmitted in this way and only a small number of cases of cross infection are documented in health care circles, usually involving heavily infected patients in the latter stages of their condition.</w:t>
      </w:r>
    </w:p>
    <w:p w:rsidR="00F126AB" w:rsidRPr="00BF7E73" w:rsidRDefault="00F126AB"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t>However, the emergence of HIV/AIDS has served to concentrate attention on sensible and routine protective measures which should always be employed during the treatment of bleeding wounds, regardless of the health or otherwise of the casualty.</w:t>
      </w:r>
    </w:p>
    <w:p w:rsidR="00F126AB" w:rsidRPr="00BF7E73" w:rsidRDefault="00F126AB" w:rsidP="00BF7E73">
      <w:pPr>
        <w:jc w:val="both"/>
        <w:rPr>
          <w:rFonts w:ascii="Verdana" w:hAnsi="Verdana" w:cs="Arial"/>
          <w:sz w:val="20"/>
        </w:rPr>
      </w:pPr>
    </w:p>
    <w:p w:rsidR="00F126AB" w:rsidRPr="00BF7E73" w:rsidRDefault="00F126AB" w:rsidP="00BF7E73">
      <w:pPr>
        <w:jc w:val="both"/>
        <w:rPr>
          <w:rFonts w:ascii="Verdana" w:hAnsi="Verdana" w:cs="Arial"/>
          <w:sz w:val="20"/>
        </w:rPr>
      </w:pPr>
      <w:r w:rsidRPr="00BF7E73">
        <w:rPr>
          <w:rFonts w:ascii="Verdana" w:hAnsi="Verdana" w:cs="Arial"/>
          <w:sz w:val="20"/>
        </w:rPr>
        <w:t>As it is impossible to be sure of who is, or is not, infected with these viruses the following precautions should be taken by first aiders:</w:t>
      </w:r>
    </w:p>
    <w:p w:rsidR="00F126AB" w:rsidRPr="00BF7E73" w:rsidRDefault="00F126AB" w:rsidP="00BF7E73">
      <w:pPr>
        <w:jc w:val="both"/>
        <w:rPr>
          <w:rFonts w:ascii="Verdana" w:hAnsi="Verdana" w:cs="Arial"/>
          <w:sz w:val="20"/>
        </w:rPr>
      </w:pP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Treat all casualties as if they are carriers of a virus</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Always cover open wounds on your own hands with a waterproof adhesive dressing</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Where practical, a pair of disposable gloves (latex or nitrile) should be worn when dealing with bleeding or when cleaning up body fluids or excreta</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All used gloves, waste dressings and other contaminated waste should be placed in a plastic bag for disposal (see later)</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Any blood splashes on the skin should be washed off with soap and water</w:t>
      </w:r>
    </w:p>
    <w:p w:rsidR="00FB523F" w:rsidRPr="00BF7E73" w:rsidRDefault="00FB523F" w:rsidP="006F3A25">
      <w:pPr>
        <w:numPr>
          <w:ilvl w:val="0"/>
          <w:numId w:val="9"/>
        </w:numPr>
        <w:jc w:val="both"/>
        <w:rPr>
          <w:rFonts w:ascii="Verdana" w:hAnsi="Verdana" w:cs="Arial"/>
          <w:sz w:val="20"/>
        </w:rPr>
      </w:pPr>
      <w:r w:rsidRPr="00BF7E73">
        <w:rPr>
          <w:rFonts w:ascii="Verdana" w:hAnsi="Verdana" w:cs="Arial"/>
          <w:sz w:val="20"/>
        </w:rPr>
        <w:t>If a cut or puncture wound by a needle is sustained, let the wound bleed, squeeze it gently but do not suck it. Wash the area in cold running water and apply a sterile dressing. Report the incident and seek medical advice immediately.</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The HIV virus has only occasionally been found in saliva and in very small quantities when compared with blood. No HIV infection is known to have occurred as a result of carrying out mouth-to-mouth resuscitation. Therefore, the risk to the first aider is thought to be extremely small and should not discourage a prompt response in a life-saving emergency. A protective resuscitation aid can be used where available and this may be kept in first aid kits</w:t>
      </w:r>
      <w:r w:rsidR="00FB523F" w:rsidRPr="00BF7E73">
        <w:rPr>
          <w:rFonts w:ascii="Verdana" w:hAnsi="Verdana" w:cs="Arial"/>
          <w:sz w:val="20"/>
        </w:rPr>
        <w:t>.</w:t>
      </w:r>
    </w:p>
    <w:p w:rsidR="00F126AB" w:rsidRPr="00BF7E73" w:rsidRDefault="00F126AB" w:rsidP="006F3A25">
      <w:pPr>
        <w:numPr>
          <w:ilvl w:val="0"/>
          <w:numId w:val="9"/>
        </w:numPr>
        <w:jc w:val="both"/>
        <w:rPr>
          <w:rFonts w:ascii="Verdana" w:hAnsi="Verdana" w:cs="Arial"/>
          <w:sz w:val="20"/>
        </w:rPr>
      </w:pPr>
      <w:r w:rsidRPr="00BF7E73">
        <w:rPr>
          <w:rFonts w:ascii="Verdana" w:hAnsi="Verdana" w:cs="Arial"/>
          <w:sz w:val="20"/>
        </w:rPr>
        <w:t>Never re-use disposable equipment or use to treat more than one casualty.</w:t>
      </w:r>
    </w:p>
    <w:p w:rsidR="00F126AB" w:rsidRPr="00BF7E73" w:rsidRDefault="00F126AB" w:rsidP="00BF7E73">
      <w:pPr>
        <w:jc w:val="both"/>
        <w:rPr>
          <w:rFonts w:ascii="Verdana" w:hAnsi="Verdana" w:cs="Arial"/>
          <w:sz w:val="20"/>
        </w:rPr>
      </w:pPr>
    </w:p>
    <w:p w:rsidR="008E26A0" w:rsidRPr="00BF7E73" w:rsidRDefault="008E26A0" w:rsidP="00BF7E73">
      <w:pPr>
        <w:pStyle w:val="Heading6"/>
        <w:numPr>
          <w:ilvl w:val="0"/>
          <w:numId w:val="1"/>
        </w:numPr>
        <w:jc w:val="both"/>
        <w:rPr>
          <w:rFonts w:ascii="Verdana" w:hAnsi="Verdana" w:cs="Arial"/>
          <w:iCs/>
          <w:sz w:val="20"/>
        </w:rPr>
      </w:pPr>
      <w:r w:rsidRPr="00BF7E73">
        <w:rPr>
          <w:rFonts w:ascii="Verdana" w:hAnsi="Verdana" w:cs="Arial"/>
          <w:iCs/>
          <w:sz w:val="20"/>
        </w:rPr>
        <w:t>Dealing with Blood and Body Fluid Spills</w:t>
      </w:r>
    </w:p>
    <w:p w:rsidR="008E26A0" w:rsidRPr="00BF7E73" w:rsidRDefault="008E26A0" w:rsidP="00BF7E73">
      <w:pPr>
        <w:jc w:val="both"/>
        <w:rPr>
          <w:rFonts w:ascii="Verdana" w:hAnsi="Verdana" w:cs="Arial"/>
          <w:sz w:val="20"/>
        </w:rPr>
      </w:pPr>
    </w:p>
    <w:p w:rsidR="008E26A0" w:rsidRPr="00BF7E73" w:rsidRDefault="008E26A0" w:rsidP="00BF7E73">
      <w:pPr>
        <w:jc w:val="both"/>
        <w:rPr>
          <w:rFonts w:ascii="Verdana" w:hAnsi="Verdana" w:cs="Arial"/>
          <w:sz w:val="20"/>
        </w:rPr>
      </w:pPr>
      <w:r w:rsidRPr="00BF7E73">
        <w:rPr>
          <w:rFonts w:ascii="Verdana" w:hAnsi="Verdana" w:cs="Arial"/>
          <w:sz w:val="20"/>
        </w:rPr>
        <w:t>Spillages of blood, vomit, urine and excreta should be cleaned up promptly. The following general actions must be taken by the person dealing with the spill:</w:t>
      </w:r>
    </w:p>
    <w:p w:rsidR="008E26A0" w:rsidRPr="00BF7E73" w:rsidRDefault="008E26A0" w:rsidP="00BF7E73">
      <w:pPr>
        <w:jc w:val="both"/>
        <w:rPr>
          <w:rFonts w:ascii="Verdana" w:hAnsi="Verdana" w:cs="Arial"/>
          <w:sz w:val="20"/>
        </w:rPr>
      </w:pPr>
    </w:p>
    <w:p w:rsidR="008E26A0" w:rsidRPr="00BF7E73" w:rsidRDefault="008E26A0" w:rsidP="00BF7E73">
      <w:pPr>
        <w:numPr>
          <w:ilvl w:val="0"/>
          <w:numId w:val="10"/>
        </w:numPr>
        <w:jc w:val="both"/>
        <w:rPr>
          <w:rFonts w:ascii="Verdana" w:hAnsi="Verdana" w:cs="Arial"/>
          <w:sz w:val="20"/>
        </w:rPr>
      </w:pPr>
      <w:r w:rsidRPr="00BF7E73">
        <w:rPr>
          <w:rFonts w:ascii="Verdana" w:hAnsi="Verdana" w:cs="Arial"/>
          <w:sz w:val="20"/>
        </w:rPr>
        <w:t>Clear the immediate area of people. Hazard signs and cordoning may be necessary, according to the circumstances.</w:t>
      </w:r>
    </w:p>
    <w:p w:rsidR="008E26A0" w:rsidRPr="00BF7E73" w:rsidRDefault="008E26A0" w:rsidP="00BF7E73">
      <w:pPr>
        <w:numPr>
          <w:ilvl w:val="0"/>
          <w:numId w:val="10"/>
        </w:numPr>
        <w:jc w:val="both"/>
        <w:rPr>
          <w:rFonts w:ascii="Verdana" w:hAnsi="Verdana" w:cs="Arial"/>
          <w:sz w:val="20"/>
        </w:rPr>
      </w:pPr>
      <w:r w:rsidRPr="00BF7E73">
        <w:rPr>
          <w:rFonts w:ascii="Verdana" w:hAnsi="Verdana" w:cs="Arial"/>
          <w:sz w:val="20"/>
        </w:rPr>
        <w:t>Disposable personal protective equipment (PPE), including gloves (latex or nitrile) or equivalent and a disposable plastic apron must be worn.</w:t>
      </w:r>
    </w:p>
    <w:p w:rsidR="008E26A0" w:rsidRPr="00BF7E73" w:rsidRDefault="00310175" w:rsidP="00BF7E73">
      <w:pPr>
        <w:numPr>
          <w:ilvl w:val="0"/>
          <w:numId w:val="10"/>
        </w:numPr>
        <w:jc w:val="both"/>
        <w:rPr>
          <w:rFonts w:ascii="Verdana" w:hAnsi="Verdana" w:cs="Arial"/>
          <w:sz w:val="20"/>
        </w:rPr>
      </w:pPr>
      <w:r w:rsidRPr="00BF7E73">
        <w:rPr>
          <w:rFonts w:ascii="Verdana" w:hAnsi="Verdana" w:cs="Arial"/>
          <w:sz w:val="20"/>
        </w:rPr>
        <w:t>Any</w:t>
      </w:r>
      <w:r w:rsidR="008E26A0" w:rsidRPr="00BF7E73">
        <w:rPr>
          <w:rFonts w:ascii="Verdana" w:hAnsi="Verdana" w:cs="Arial"/>
          <w:sz w:val="20"/>
        </w:rPr>
        <w:t xml:space="preserve"> spilt blood or other body fluids should be cleaned up, either with disposable absorbent paper towels or wit</w:t>
      </w:r>
      <w:r w:rsidRPr="00BF7E73">
        <w:rPr>
          <w:rFonts w:ascii="Verdana" w:hAnsi="Verdana" w:cs="Arial"/>
          <w:sz w:val="20"/>
        </w:rPr>
        <w:t xml:space="preserve">h </w:t>
      </w:r>
      <w:r w:rsidR="008E26A0" w:rsidRPr="00BF7E73">
        <w:rPr>
          <w:rFonts w:ascii="Verdana" w:hAnsi="Verdana" w:cs="Arial"/>
          <w:sz w:val="20"/>
        </w:rPr>
        <w:t>Sanitizer.</w:t>
      </w:r>
    </w:p>
    <w:p w:rsidR="008E26A0" w:rsidRDefault="008E26A0" w:rsidP="00BF7E73">
      <w:pPr>
        <w:jc w:val="both"/>
        <w:rPr>
          <w:rFonts w:ascii="Verdana" w:hAnsi="Verdana" w:cs="Arial"/>
          <w:sz w:val="20"/>
        </w:rPr>
      </w:pPr>
    </w:p>
    <w:p w:rsidR="006F3A25" w:rsidRDefault="006F3A25" w:rsidP="00BF7E73">
      <w:pPr>
        <w:jc w:val="both"/>
        <w:rPr>
          <w:rFonts w:ascii="Verdana" w:hAnsi="Verdana" w:cs="Arial"/>
          <w:sz w:val="20"/>
        </w:rPr>
      </w:pPr>
    </w:p>
    <w:p w:rsidR="006F3A25" w:rsidRPr="00BF7E73" w:rsidRDefault="006F3A25" w:rsidP="00BF7E73">
      <w:pPr>
        <w:jc w:val="both"/>
        <w:rPr>
          <w:rFonts w:ascii="Verdana" w:hAnsi="Verdana" w:cs="Arial"/>
          <w:sz w:val="20"/>
        </w:rPr>
      </w:pPr>
    </w:p>
    <w:p w:rsidR="00FB523F" w:rsidRPr="00BF7E73" w:rsidRDefault="00FB523F" w:rsidP="00BF7E73">
      <w:pPr>
        <w:pStyle w:val="Heading6"/>
        <w:numPr>
          <w:ilvl w:val="0"/>
          <w:numId w:val="1"/>
        </w:numPr>
        <w:jc w:val="both"/>
        <w:rPr>
          <w:rFonts w:ascii="Verdana" w:hAnsi="Verdana" w:cs="Arial"/>
          <w:iCs/>
          <w:sz w:val="20"/>
        </w:rPr>
      </w:pPr>
      <w:r w:rsidRPr="00BF7E73">
        <w:rPr>
          <w:rFonts w:ascii="Verdana" w:hAnsi="Verdana" w:cs="Arial"/>
          <w:iCs/>
          <w:sz w:val="20"/>
        </w:rPr>
        <w:lastRenderedPageBreak/>
        <w:t>Waste Disposal</w:t>
      </w:r>
    </w:p>
    <w:p w:rsidR="00FB523F" w:rsidRPr="00BF7E73" w:rsidRDefault="00FB523F" w:rsidP="00BF7E73">
      <w:pPr>
        <w:pStyle w:val="Heading6"/>
        <w:jc w:val="both"/>
        <w:rPr>
          <w:rFonts w:ascii="Verdana" w:hAnsi="Verdana" w:cs="Arial"/>
          <w:b w:val="0"/>
          <w:iCs/>
          <w:sz w:val="20"/>
        </w:rPr>
      </w:pPr>
    </w:p>
    <w:p w:rsidR="00FB523F" w:rsidRPr="00BF7E73" w:rsidRDefault="00FB523F" w:rsidP="00BF7E73">
      <w:pPr>
        <w:jc w:val="both"/>
        <w:rPr>
          <w:rFonts w:ascii="Verdana" w:hAnsi="Verdana" w:cs="Arial"/>
          <w:sz w:val="20"/>
        </w:rPr>
      </w:pPr>
      <w:r w:rsidRPr="00BF7E73">
        <w:rPr>
          <w:rFonts w:ascii="Verdana" w:hAnsi="Verdana" w:cs="Arial"/>
          <w:sz w:val="20"/>
        </w:rPr>
        <w:t xml:space="preserve">Waste created by the administration of first aid is categorised as hazardous as it may contain bodily fluids. </w:t>
      </w:r>
      <w:r w:rsidR="00221011" w:rsidRPr="00BF7E73">
        <w:rPr>
          <w:rFonts w:ascii="Verdana" w:hAnsi="Verdana" w:cs="Arial"/>
          <w:sz w:val="20"/>
        </w:rPr>
        <w:t>At Highcliffe</w:t>
      </w:r>
      <w:r w:rsidRPr="00BF7E73">
        <w:rPr>
          <w:rFonts w:ascii="Verdana" w:hAnsi="Verdana" w:cs="Arial"/>
          <w:sz w:val="20"/>
        </w:rPr>
        <w:t xml:space="preserve"> sufficient quantities of such waste </w:t>
      </w:r>
      <w:r w:rsidR="00221011" w:rsidRPr="00BF7E73">
        <w:rPr>
          <w:rFonts w:ascii="Verdana" w:hAnsi="Verdana" w:cs="Arial"/>
          <w:sz w:val="20"/>
        </w:rPr>
        <w:t>may</w:t>
      </w:r>
      <w:r w:rsidRPr="00BF7E73">
        <w:rPr>
          <w:rFonts w:ascii="Verdana" w:hAnsi="Verdana" w:cs="Arial"/>
          <w:sz w:val="20"/>
        </w:rPr>
        <w:t xml:space="preserve"> be created to require specialist waste collection and disposal facilities to be provided. Yellow waste bags or containers </w:t>
      </w:r>
      <w:r w:rsidR="00221011" w:rsidRPr="00BF7E73">
        <w:rPr>
          <w:rFonts w:ascii="Verdana" w:hAnsi="Verdana" w:cs="Arial"/>
          <w:sz w:val="20"/>
        </w:rPr>
        <w:t>may need to be used</w:t>
      </w:r>
      <w:r w:rsidRPr="00BF7E73">
        <w:rPr>
          <w:rFonts w:ascii="Verdana" w:hAnsi="Verdana" w:cs="Arial"/>
          <w:sz w:val="20"/>
        </w:rPr>
        <w:t xml:space="preserve">. </w:t>
      </w:r>
    </w:p>
    <w:p w:rsidR="003540F7" w:rsidRPr="00BF7E73" w:rsidRDefault="003540F7" w:rsidP="00BF7E73">
      <w:pPr>
        <w:jc w:val="both"/>
        <w:rPr>
          <w:rFonts w:ascii="Verdana" w:hAnsi="Verdana" w:cs="Arial"/>
          <w:sz w:val="20"/>
        </w:rPr>
      </w:pPr>
    </w:p>
    <w:p w:rsidR="003540F7" w:rsidRPr="00BF7E73" w:rsidRDefault="003540F7" w:rsidP="00BF7E73">
      <w:pPr>
        <w:pStyle w:val="Heading6"/>
        <w:numPr>
          <w:ilvl w:val="0"/>
          <w:numId w:val="1"/>
        </w:numPr>
        <w:jc w:val="both"/>
        <w:rPr>
          <w:rFonts w:ascii="Verdana" w:hAnsi="Verdana" w:cs="Arial"/>
          <w:iCs/>
          <w:sz w:val="20"/>
        </w:rPr>
      </w:pPr>
      <w:r w:rsidRPr="00BF7E73">
        <w:rPr>
          <w:rFonts w:ascii="Verdana" w:hAnsi="Verdana" w:cs="Arial"/>
          <w:iCs/>
          <w:sz w:val="20"/>
        </w:rPr>
        <w:t>Parental Responsibilities</w:t>
      </w:r>
    </w:p>
    <w:p w:rsidR="003540F7" w:rsidRPr="00BF7E73" w:rsidRDefault="003540F7" w:rsidP="00BF7E73">
      <w:pPr>
        <w:jc w:val="both"/>
        <w:rPr>
          <w:rFonts w:ascii="Verdana" w:hAnsi="Verdana" w:cs="Arial"/>
          <w:sz w:val="20"/>
        </w:rPr>
      </w:pPr>
    </w:p>
    <w:p w:rsidR="003540F7" w:rsidRPr="00BF7E73" w:rsidRDefault="003540F7" w:rsidP="00BF7E73">
      <w:pPr>
        <w:pStyle w:val="Header"/>
        <w:autoSpaceDE w:val="0"/>
        <w:autoSpaceDN w:val="0"/>
        <w:adjustRightInd w:val="0"/>
        <w:spacing w:before="0" w:beforeAutospacing="0" w:after="0" w:afterAutospacing="0"/>
        <w:jc w:val="both"/>
        <w:rPr>
          <w:rFonts w:ascii="Verdana" w:hAnsi="Verdana"/>
          <w:b w:val="0"/>
          <w:bCs w:val="0"/>
          <w:i w:val="0"/>
          <w:szCs w:val="20"/>
        </w:rPr>
      </w:pPr>
      <w:r w:rsidRPr="00BF7E73">
        <w:rPr>
          <w:rFonts w:ascii="Verdana" w:hAnsi="Verdana"/>
          <w:b w:val="0"/>
          <w:i w:val="0"/>
          <w:szCs w:val="20"/>
        </w:rPr>
        <w:t>Parents are responsible for ensur</w:t>
      </w:r>
      <w:r w:rsidR="006F3A25">
        <w:rPr>
          <w:rFonts w:ascii="Verdana" w:hAnsi="Verdana"/>
          <w:b w:val="0"/>
          <w:i w:val="0"/>
          <w:szCs w:val="20"/>
        </w:rPr>
        <w:t>ing</w:t>
      </w:r>
      <w:r w:rsidRPr="00BF7E73">
        <w:rPr>
          <w:rFonts w:ascii="Verdana" w:hAnsi="Verdana"/>
          <w:b w:val="0"/>
          <w:i w:val="0"/>
          <w:szCs w:val="20"/>
        </w:rPr>
        <w:t xml:space="preserve"> that their son/daughter is well enough to attend </w:t>
      </w:r>
      <w:r w:rsidR="006F3A25">
        <w:rPr>
          <w:rFonts w:ascii="Verdana" w:hAnsi="Verdana"/>
          <w:b w:val="0"/>
          <w:i w:val="0"/>
          <w:szCs w:val="20"/>
        </w:rPr>
        <w:t xml:space="preserve">school, and will be responsible </w:t>
      </w:r>
      <w:r w:rsidRPr="00BF7E73">
        <w:rPr>
          <w:rFonts w:ascii="Verdana" w:hAnsi="Verdana"/>
          <w:b w:val="0"/>
          <w:i w:val="0"/>
          <w:szCs w:val="20"/>
        </w:rPr>
        <w:t>for collecting their child from school if he/she is too ill to attend.</w:t>
      </w:r>
    </w:p>
    <w:p w:rsidR="00394350" w:rsidRPr="00BF7E73" w:rsidRDefault="00394350" w:rsidP="00BF7E73">
      <w:pPr>
        <w:pStyle w:val="Header"/>
        <w:autoSpaceDE w:val="0"/>
        <w:autoSpaceDN w:val="0"/>
        <w:adjustRightInd w:val="0"/>
        <w:spacing w:before="0" w:beforeAutospacing="0" w:after="0" w:afterAutospacing="0"/>
        <w:jc w:val="both"/>
        <w:rPr>
          <w:rFonts w:ascii="Verdana" w:hAnsi="Verdana"/>
          <w:b w:val="0"/>
          <w:i w:val="0"/>
          <w:szCs w:val="20"/>
        </w:rPr>
      </w:pPr>
    </w:p>
    <w:p w:rsidR="003540F7" w:rsidRPr="00BF7E73" w:rsidRDefault="003540F7" w:rsidP="00BF7E73">
      <w:pPr>
        <w:pStyle w:val="Header"/>
        <w:autoSpaceDE w:val="0"/>
        <w:autoSpaceDN w:val="0"/>
        <w:adjustRightInd w:val="0"/>
        <w:spacing w:before="0" w:beforeAutospacing="0" w:after="0" w:afterAutospacing="0"/>
        <w:jc w:val="both"/>
        <w:rPr>
          <w:rFonts w:ascii="Verdana" w:hAnsi="Verdana"/>
          <w:b w:val="0"/>
          <w:bCs w:val="0"/>
          <w:i w:val="0"/>
          <w:szCs w:val="20"/>
        </w:rPr>
      </w:pPr>
      <w:r w:rsidRPr="00BF7E73">
        <w:rPr>
          <w:rFonts w:ascii="Verdana" w:hAnsi="Verdana"/>
          <w:b w:val="0"/>
          <w:i w:val="0"/>
          <w:szCs w:val="20"/>
        </w:rPr>
        <w:t>It is essential that parents provide the school with a daytime contact telephone number for use in case of emergencies.</w:t>
      </w:r>
    </w:p>
    <w:p w:rsidR="00394350" w:rsidRPr="00BF7E73" w:rsidRDefault="00394350" w:rsidP="00BF7E73">
      <w:pPr>
        <w:pStyle w:val="Header"/>
        <w:autoSpaceDE w:val="0"/>
        <w:autoSpaceDN w:val="0"/>
        <w:adjustRightInd w:val="0"/>
        <w:spacing w:before="0" w:beforeAutospacing="0" w:after="0" w:afterAutospacing="0"/>
        <w:jc w:val="both"/>
        <w:rPr>
          <w:rFonts w:ascii="Verdana" w:hAnsi="Verdana"/>
          <w:b w:val="0"/>
          <w:i w:val="0"/>
          <w:szCs w:val="20"/>
        </w:rPr>
      </w:pPr>
    </w:p>
    <w:p w:rsidR="003540F7" w:rsidRPr="00BF7E73" w:rsidRDefault="003540F7" w:rsidP="00BF7E73">
      <w:pPr>
        <w:pStyle w:val="Header"/>
        <w:autoSpaceDE w:val="0"/>
        <w:autoSpaceDN w:val="0"/>
        <w:adjustRightInd w:val="0"/>
        <w:spacing w:before="0" w:beforeAutospacing="0" w:after="0" w:afterAutospacing="0"/>
        <w:jc w:val="both"/>
        <w:rPr>
          <w:rFonts w:ascii="Verdana" w:hAnsi="Verdana"/>
          <w:b w:val="0"/>
          <w:bCs w:val="0"/>
          <w:i w:val="0"/>
          <w:szCs w:val="20"/>
        </w:rPr>
      </w:pPr>
      <w:r w:rsidRPr="00BF7E73">
        <w:rPr>
          <w:rFonts w:ascii="Verdana" w:hAnsi="Verdana"/>
          <w:b w:val="0"/>
          <w:i w:val="0"/>
          <w:szCs w:val="20"/>
        </w:rPr>
        <w:t xml:space="preserve">It is essential that parents provide the </w:t>
      </w:r>
      <w:proofErr w:type="spellStart"/>
      <w:r w:rsidRPr="00BF7E73">
        <w:rPr>
          <w:rFonts w:ascii="Verdana" w:hAnsi="Verdana"/>
          <w:b w:val="0"/>
          <w:i w:val="0"/>
          <w:szCs w:val="20"/>
        </w:rPr>
        <w:t>Headteacher</w:t>
      </w:r>
      <w:proofErr w:type="spellEnd"/>
      <w:r w:rsidRPr="00BF7E73">
        <w:rPr>
          <w:rFonts w:ascii="Verdana" w:hAnsi="Verdana"/>
          <w:b w:val="0"/>
          <w:i w:val="0"/>
          <w:szCs w:val="20"/>
        </w:rPr>
        <w:t xml:space="preserve"> with sufficient information about their son/daughter’s medical condition, including any allergies, and treatment or special care needed at school.  They should</w:t>
      </w:r>
      <w:r w:rsidR="006F3A25">
        <w:rPr>
          <w:rFonts w:ascii="Verdana" w:hAnsi="Verdana"/>
          <w:b w:val="0"/>
          <w:i w:val="0"/>
          <w:szCs w:val="20"/>
        </w:rPr>
        <w:t>,</w:t>
      </w:r>
      <w:r w:rsidRPr="00BF7E73">
        <w:rPr>
          <w:rFonts w:ascii="Verdana" w:hAnsi="Verdana"/>
          <w:b w:val="0"/>
          <w:i w:val="0"/>
          <w:szCs w:val="20"/>
        </w:rPr>
        <w:t xml:space="preserve"> jointly with the </w:t>
      </w:r>
      <w:proofErr w:type="spellStart"/>
      <w:r w:rsidRPr="00BF7E73">
        <w:rPr>
          <w:rFonts w:ascii="Verdana" w:hAnsi="Verdana"/>
          <w:b w:val="0"/>
          <w:i w:val="0"/>
          <w:szCs w:val="20"/>
        </w:rPr>
        <w:t>Headteacher</w:t>
      </w:r>
      <w:proofErr w:type="spellEnd"/>
      <w:r w:rsidR="006F3A25">
        <w:rPr>
          <w:rFonts w:ascii="Verdana" w:hAnsi="Verdana"/>
          <w:b w:val="0"/>
          <w:i w:val="0"/>
          <w:szCs w:val="20"/>
        </w:rPr>
        <w:t>,</w:t>
      </w:r>
      <w:bookmarkStart w:id="0" w:name="_GoBack"/>
      <w:bookmarkEnd w:id="0"/>
      <w:r w:rsidRPr="00BF7E73">
        <w:rPr>
          <w:rFonts w:ascii="Verdana" w:hAnsi="Verdana"/>
          <w:b w:val="0"/>
          <w:i w:val="0"/>
          <w:szCs w:val="20"/>
        </w:rPr>
        <w:t xml:space="preserve"> reach agreement on the school’s role in helping with their son/ daughter’s medical needs.</w:t>
      </w:r>
    </w:p>
    <w:p w:rsidR="00394350" w:rsidRPr="00BF7E73" w:rsidRDefault="00394350" w:rsidP="00BF7E73">
      <w:pPr>
        <w:pStyle w:val="Header"/>
        <w:autoSpaceDE w:val="0"/>
        <w:autoSpaceDN w:val="0"/>
        <w:adjustRightInd w:val="0"/>
        <w:spacing w:before="0" w:beforeAutospacing="0" w:after="0" w:afterAutospacing="0"/>
        <w:jc w:val="both"/>
        <w:rPr>
          <w:rFonts w:ascii="Verdana" w:hAnsi="Verdana"/>
          <w:b w:val="0"/>
          <w:i w:val="0"/>
          <w:szCs w:val="20"/>
        </w:rPr>
      </w:pPr>
    </w:p>
    <w:p w:rsidR="003540F7" w:rsidRPr="00BF7E73" w:rsidRDefault="003540F7" w:rsidP="00BF7E73">
      <w:pPr>
        <w:pStyle w:val="Header"/>
        <w:autoSpaceDE w:val="0"/>
        <w:autoSpaceDN w:val="0"/>
        <w:adjustRightInd w:val="0"/>
        <w:spacing w:before="0" w:beforeAutospacing="0" w:after="0" w:afterAutospacing="0"/>
        <w:jc w:val="both"/>
        <w:rPr>
          <w:rFonts w:ascii="Verdana" w:hAnsi="Verdana"/>
          <w:b w:val="0"/>
          <w:bCs w:val="0"/>
          <w:i w:val="0"/>
          <w:szCs w:val="20"/>
        </w:rPr>
      </w:pPr>
      <w:r w:rsidRPr="00BF7E73">
        <w:rPr>
          <w:rFonts w:ascii="Verdana" w:hAnsi="Verdana"/>
          <w:b w:val="0"/>
          <w:i w:val="0"/>
          <w:szCs w:val="20"/>
        </w:rPr>
        <w:t>Parents should sign a consent form authorising the school to given medication to their son/daughter for both short term as well as long term medical needs.</w:t>
      </w:r>
    </w:p>
    <w:p w:rsidR="003540F7" w:rsidRPr="00BF7E73" w:rsidRDefault="003540F7" w:rsidP="00BF7E73">
      <w:pPr>
        <w:jc w:val="both"/>
        <w:rPr>
          <w:rFonts w:ascii="Verdana" w:hAnsi="Verdana" w:cs="Arial"/>
          <w:sz w:val="20"/>
        </w:rPr>
      </w:pPr>
    </w:p>
    <w:p w:rsidR="001B7226" w:rsidRPr="00BF7E73" w:rsidRDefault="001B7226" w:rsidP="00BF7E73">
      <w:pPr>
        <w:pStyle w:val="Heading6"/>
        <w:numPr>
          <w:ilvl w:val="0"/>
          <w:numId w:val="1"/>
        </w:numPr>
        <w:jc w:val="both"/>
        <w:rPr>
          <w:rFonts w:ascii="Verdana" w:hAnsi="Verdana" w:cs="Arial"/>
          <w:iCs/>
          <w:sz w:val="20"/>
        </w:rPr>
      </w:pPr>
      <w:r w:rsidRPr="00BF7E73">
        <w:rPr>
          <w:rFonts w:ascii="Verdana" w:hAnsi="Verdana" w:cs="Arial"/>
          <w:iCs/>
          <w:sz w:val="20"/>
        </w:rPr>
        <w:t>Data Protection</w:t>
      </w:r>
    </w:p>
    <w:p w:rsidR="001B7226" w:rsidRPr="00BF7E73" w:rsidRDefault="001B7226" w:rsidP="00BF7E73">
      <w:pPr>
        <w:pStyle w:val="Heading6"/>
        <w:jc w:val="both"/>
        <w:rPr>
          <w:rFonts w:ascii="Verdana" w:hAnsi="Verdana" w:cs="Arial"/>
          <w:i/>
          <w:iCs/>
          <w:sz w:val="20"/>
        </w:rPr>
      </w:pPr>
    </w:p>
    <w:p w:rsidR="001B7226" w:rsidRPr="00BF7E73" w:rsidRDefault="00221011" w:rsidP="00BF7E73">
      <w:pPr>
        <w:jc w:val="both"/>
        <w:rPr>
          <w:rFonts w:ascii="Verdana" w:hAnsi="Verdana" w:cs="Arial"/>
          <w:sz w:val="20"/>
        </w:rPr>
      </w:pPr>
      <w:r w:rsidRPr="00BF7E73">
        <w:rPr>
          <w:rFonts w:ascii="Verdana" w:hAnsi="Verdana" w:cs="Arial"/>
          <w:sz w:val="20"/>
        </w:rPr>
        <w:t>Highcliffe School</w:t>
      </w:r>
      <w:r w:rsidR="001B7226" w:rsidRPr="00BF7E73">
        <w:rPr>
          <w:rFonts w:ascii="Verdana" w:hAnsi="Verdana" w:cs="Arial"/>
          <w:sz w:val="20"/>
        </w:rPr>
        <w:t xml:space="preserve"> must comply with the Data Protection Act 1998. All employees need to ensure the security and confidentiality of any personal data held by </w:t>
      </w:r>
      <w:r w:rsidR="00C72D45" w:rsidRPr="00BF7E73">
        <w:rPr>
          <w:rFonts w:ascii="Verdana" w:hAnsi="Verdana" w:cs="Arial"/>
          <w:sz w:val="20"/>
        </w:rPr>
        <w:t>the school</w:t>
      </w:r>
      <w:r w:rsidR="001B7226" w:rsidRPr="00BF7E73">
        <w:rPr>
          <w:rFonts w:ascii="Verdana" w:hAnsi="Verdana" w:cs="Arial"/>
          <w:sz w:val="20"/>
        </w:rPr>
        <w:t xml:space="preserve"> in whatever medium. This data must not be passed to a third party without permission.</w:t>
      </w:r>
    </w:p>
    <w:p w:rsidR="00E124C0" w:rsidRPr="00BF7E73" w:rsidRDefault="00E124C0" w:rsidP="00BF7E73">
      <w:pPr>
        <w:jc w:val="both"/>
        <w:rPr>
          <w:rFonts w:ascii="Verdana" w:hAnsi="Verdana" w:cs="Arial"/>
          <w:sz w:val="20"/>
        </w:rPr>
      </w:pPr>
    </w:p>
    <w:p w:rsidR="001B7226" w:rsidRPr="00BF7E73" w:rsidRDefault="001B7226" w:rsidP="00BF7E73">
      <w:pPr>
        <w:jc w:val="both"/>
        <w:rPr>
          <w:rFonts w:ascii="Verdana" w:hAnsi="Verdana" w:cs="Arial"/>
          <w:sz w:val="20"/>
        </w:rPr>
      </w:pPr>
      <w:r w:rsidRPr="00BF7E73">
        <w:rPr>
          <w:rFonts w:ascii="Verdana" w:hAnsi="Verdana" w:cs="Arial"/>
          <w:sz w:val="20"/>
        </w:rPr>
        <w:t>The person who has received first aid must be told that a record is kept in accordance with guidance on first aid regulations, what information has been recorded and that any information recorded will only be revealed to those who need to process it.</w:t>
      </w:r>
    </w:p>
    <w:p w:rsidR="001B7226" w:rsidRPr="00BF7E73" w:rsidRDefault="001B7226" w:rsidP="00BF7E73">
      <w:pPr>
        <w:jc w:val="both"/>
        <w:rPr>
          <w:rFonts w:ascii="Verdana" w:hAnsi="Verdana" w:cs="Arial"/>
          <w:sz w:val="20"/>
        </w:rPr>
      </w:pPr>
    </w:p>
    <w:p w:rsidR="00042521" w:rsidRPr="00BF7E73" w:rsidRDefault="001B7226" w:rsidP="00BF7E73">
      <w:pPr>
        <w:jc w:val="both"/>
        <w:rPr>
          <w:rFonts w:ascii="Verdana" w:hAnsi="Verdana" w:cs="Arial"/>
          <w:sz w:val="20"/>
        </w:rPr>
      </w:pPr>
      <w:r w:rsidRPr="00BF7E73">
        <w:rPr>
          <w:rFonts w:ascii="Verdana" w:hAnsi="Verdana" w:cs="Arial"/>
          <w:sz w:val="20"/>
        </w:rPr>
        <w:t>Records should not be disclosed unnecessarily (including other records, which might be seen when a new entry is being made). They must be stored securely by the first aider or appointed person.</w:t>
      </w:r>
    </w:p>
    <w:p w:rsidR="00502F99" w:rsidRPr="00BF7E73" w:rsidRDefault="00502F99" w:rsidP="00BF7E73">
      <w:pPr>
        <w:jc w:val="both"/>
        <w:rPr>
          <w:rFonts w:ascii="Verdana" w:hAnsi="Verdana" w:cs="Arial"/>
          <w:sz w:val="20"/>
        </w:rPr>
      </w:pPr>
    </w:p>
    <w:p w:rsidR="000247CE" w:rsidRPr="00BF7E73" w:rsidRDefault="000247CE" w:rsidP="00BF7E73">
      <w:pPr>
        <w:autoSpaceDE w:val="0"/>
        <w:autoSpaceDN w:val="0"/>
        <w:adjustRightInd w:val="0"/>
        <w:jc w:val="both"/>
        <w:rPr>
          <w:rFonts w:ascii="Verdana" w:hAnsi="Verdana" w:cs="Arial"/>
          <w:i/>
          <w:iCs/>
          <w:sz w:val="20"/>
          <w:lang w:val="en-US" w:eastAsia="en-GB"/>
        </w:rPr>
      </w:pPr>
    </w:p>
    <w:p w:rsidR="000247CE" w:rsidRPr="00BF7E73" w:rsidRDefault="000247CE" w:rsidP="00BF7E73">
      <w:pPr>
        <w:autoSpaceDE w:val="0"/>
        <w:autoSpaceDN w:val="0"/>
        <w:adjustRightInd w:val="0"/>
        <w:jc w:val="both"/>
        <w:rPr>
          <w:rFonts w:ascii="Verdana" w:hAnsi="Verdana" w:cs="Arial"/>
          <w:i/>
          <w:iCs/>
          <w:sz w:val="20"/>
          <w:lang w:val="en-US" w:eastAsia="en-GB"/>
        </w:rPr>
      </w:pPr>
    </w:p>
    <w:p w:rsidR="00CC63FA" w:rsidRPr="00BF7E73" w:rsidRDefault="00CC63FA" w:rsidP="00BF7E73">
      <w:pPr>
        <w:autoSpaceDE w:val="0"/>
        <w:autoSpaceDN w:val="0"/>
        <w:adjustRightInd w:val="0"/>
        <w:jc w:val="both"/>
        <w:rPr>
          <w:rFonts w:ascii="Verdana" w:hAnsi="Verdana" w:cs="Arial"/>
          <w:i/>
          <w:iCs/>
          <w:sz w:val="20"/>
          <w:lang w:val="en-US" w:eastAsia="en-GB"/>
        </w:rPr>
      </w:pPr>
      <w:r w:rsidRPr="00BF7E73">
        <w:rPr>
          <w:rFonts w:ascii="Verdana" w:hAnsi="Verdana" w:cs="Arial"/>
          <w:i/>
          <w:iCs/>
          <w:sz w:val="20"/>
          <w:lang w:val="en-US" w:eastAsia="en-GB"/>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sidRPr="00BF7E73">
        <w:rPr>
          <w:rFonts w:ascii="Verdana" w:hAnsi="Verdana" w:cs="Arial"/>
          <w:i/>
          <w:iCs/>
          <w:sz w:val="20"/>
          <w:lang w:val="en-US" w:eastAsia="en-GB"/>
        </w:rPr>
        <w:t>Headteacher</w:t>
      </w:r>
      <w:proofErr w:type="spellEnd"/>
      <w:r w:rsidRPr="00BF7E73">
        <w:rPr>
          <w:rFonts w:ascii="Verdana" w:hAnsi="Verdana" w:cs="Arial"/>
          <w:i/>
          <w:iCs/>
          <w:sz w:val="20"/>
          <w:lang w:val="en-US" w:eastAsia="en-GB"/>
        </w:rPr>
        <w:t xml:space="preserve"> so that the matter can be addressed.</w:t>
      </w:r>
    </w:p>
    <w:p w:rsidR="00CC63FA" w:rsidRPr="00BF7E73" w:rsidRDefault="00CC63FA" w:rsidP="00BF7E73">
      <w:pPr>
        <w:jc w:val="both"/>
        <w:rPr>
          <w:rFonts w:ascii="Verdana" w:hAnsi="Verdana" w:cs="Arial"/>
          <w:sz w:val="20"/>
        </w:rPr>
      </w:pPr>
    </w:p>
    <w:sectPr w:rsidR="00CC63FA" w:rsidRPr="00BF7E73" w:rsidSect="0068466B">
      <w:headerReference w:type="default" r:id="rId12"/>
      <w:footerReference w:type="default" r:id="rId13"/>
      <w:type w:val="continuous"/>
      <w:pgSz w:w="11906" w:h="16838" w:code="9"/>
      <w:pgMar w:top="1134" w:right="1134" w:bottom="1134" w:left="1134"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87" w:rsidRDefault="004E4F87">
      <w:r>
        <w:separator/>
      </w:r>
    </w:p>
  </w:endnote>
  <w:endnote w:type="continuationSeparator" w:id="0">
    <w:p w:rsidR="004E4F87" w:rsidRDefault="004E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87" w:rsidRPr="009962B8" w:rsidRDefault="004E4F87" w:rsidP="009962B8">
    <w:pPr>
      <w:pStyle w:val="Footer"/>
      <w:rPr>
        <w:b w:val="0"/>
        <w:i w:val="0"/>
      </w:rPr>
    </w:pPr>
    <w:r w:rsidRPr="009962B8">
      <w:rPr>
        <w:b w:val="0"/>
        <w:i w:val="0"/>
      </w:rPr>
      <w:t xml:space="preserve">Highcliffe School: </w:t>
    </w:r>
    <w:r>
      <w:rPr>
        <w:b w:val="0"/>
        <w:i w:val="0"/>
      </w:rPr>
      <w:t>First Aid at Work Policy</w:t>
    </w:r>
    <w:r w:rsidRPr="009962B8">
      <w:rPr>
        <w:b w:val="0"/>
        <w:i w:val="0"/>
      </w:rPr>
      <w:tab/>
    </w:r>
    <w:r>
      <w:rPr>
        <w:b w:val="0"/>
        <w:i w:val="0"/>
      </w:rPr>
      <w:tab/>
      <w:t>KTN/MDS/APN</w:t>
    </w:r>
  </w:p>
  <w:p w:rsidR="004E4F87" w:rsidRPr="009962B8" w:rsidRDefault="004E4F87" w:rsidP="009962B8">
    <w:pPr>
      <w:pStyle w:val="Footer"/>
      <w:rPr>
        <w:b w:val="0"/>
        <w:i w:val="0"/>
      </w:rPr>
    </w:pPr>
    <w:r w:rsidRPr="009962B8">
      <w:rPr>
        <w:b w:val="0"/>
        <w:i w:val="0"/>
      </w:rPr>
      <w:fldChar w:fldCharType="begin"/>
    </w:r>
    <w:r w:rsidRPr="009962B8">
      <w:rPr>
        <w:b w:val="0"/>
        <w:i w:val="0"/>
      </w:rPr>
      <w:instrText xml:space="preserve"> PAGE   \* MERGEFORMAT </w:instrText>
    </w:r>
    <w:r w:rsidRPr="009962B8">
      <w:rPr>
        <w:b w:val="0"/>
        <w:i w:val="0"/>
      </w:rPr>
      <w:fldChar w:fldCharType="separate"/>
    </w:r>
    <w:r w:rsidR="006F3A25">
      <w:rPr>
        <w:b w:val="0"/>
        <w:i w:val="0"/>
        <w:noProof/>
      </w:rPr>
      <w:t>6</w:t>
    </w:r>
    <w:r w:rsidRPr="009962B8">
      <w:rPr>
        <w:b w:val="0"/>
        <w:i w:val="0"/>
      </w:rPr>
      <w:fldChar w:fldCharType="end"/>
    </w:r>
    <w:r>
      <w:rPr>
        <w:b w:val="0"/>
        <w:i w:val="0"/>
      </w:rPr>
      <w:t xml:space="preserve"> </w:t>
    </w:r>
    <w:r w:rsidRPr="009962B8">
      <w:rPr>
        <w:b w:val="0"/>
        <w:i w:val="0"/>
      </w:rPr>
      <w:t xml:space="preserve">of </w:t>
    </w:r>
    <w:r w:rsidRPr="009962B8">
      <w:rPr>
        <w:b w:val="0"/>
        <w:i w:val="0"/>
      </w:rPr>
      <w:fldChar w:fldCharType="begin"/>
    </w:r>
    <w:r w:rsidRPr="009962B8">
      <w:rPr>
        <w:b w:val="0"/>
        <w:i w:val="0"/>
      </w:rPr>
      <w:instrText xml:space="preserve"> NUMPAGES  \* Arabic  \* MERGEFORMAT </w:instrText>
    </w:r>
    <w:r w:rsidRPr="009962B8">
      <w:rPr>
        <w:b w:val="0"/>
        <w:i w:val="0"/>
      </w:rPr>
      <w:fldChar w:fldCharType="separate"/>
    </w:r>
    <w:r w:rsidR="006F3A25">
      <w:rPr>
        <w:b w:val="0"/>
        <w:i w:val="0"/>
        <w:noProof/>
      </w:rPr>
      <w:t>7</w:t>
    </w:r>
    <w:r w:rsidRPr="009962B8">
      <w:rPr>
        <w:b w:val="0"/>
        <w:i w:val="0"/>
      </w:rPr>
      <w:fldChar w:fldCharType="end"/>
    </w:r>
  </w:p>
  <w:p w:rsidR="004E4F87" w:rsidRPr="00CC63FA" w:rsidRDefault="004E4F87">
    <w:pPr>
      <w:pStyle w:val="Footer"/>
      <w:ind w:right="-34"/>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87" w:rsidRDefault="004E4F87">
      <w:r>
        <w:separator/>
      </w:r>
    </w:p>
  </w:footnote>
  <w:footnote w:type="continuationSeparator" w:id="0">
    <w:p w:rsidR="004E4F87" w:rsidRDefault="004E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87" w:rsidRPr="00CC63FA" w:rsidRDefault="004E4F87" w:rsidP="00CC63FA">
    <w:pPr>
      <w:pStyle w:val="Header"/>
      <w:jc w:val="left"/>
      <w:rPr>
        <w:b w:val="0"/>
        <w:i w:val="0"/>
        <w:sz w:val="28"/>
        <w:szCs w:val="28"/>
      </w:rPr>
    </w:pPr>
    <w:r>
      <w:rPr>
        <w:bCs w:val="0"/>
        <w:i w:val="0"/>
        <w:iCs w:val="0"/>
        <w:noProof/>
        <w:sz w:val="28"/>
        <w:szCs w:val="28"/>
        <w:lang w:eastAsia="en-GB"/>
      </w:rPr>
      <w:drawing>
        <wp:anchor distT="0" distB="0" distL="114300" distR="114300" simplePos="0" relativeHeight="251657728" behindDoc="1" locked="0" layoutInCell="1" allowOverlap="1" wp14:anchorId="34EEDA27" wp14:editId="4A33E936">
          <wp:simplePos x="0" y="0"/>
          <wp:positionH relativeFrom="column">
            <wp:posOffset>-577215</wp:posOffset>
          </wp:positionH>
          <wp:positionV relativeFrom="paragraph">
            <wp:posOffset>-271780</wp:posOffset>
          </wp:positionV>
          <wp:extent cx="577850" cy="519430"/>
          <wp:effectExtent l="0" t="0" r="0" b="0"/>
          <wp:wrapNone/>
          <wp:docPr id="3"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3FA">
      <w:rPr>
        <w:i w:val="0"/>
        <w:sz w:val="28"/>
        <w:szCs w:val="28"/>
      </w:rPr>
      <w:t>Highcliffe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4C7"/>
    <w:multiLevelType w:val="hybridMultilevel"/>
    <w:tmpl w:val="2F449B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175B436A"/>
    <w:multiLevelType w:val="multilevel"/>
    <w:tmpl w:val="23CE002C"/>
    <w:lvl w:ilvl="0">
      <w:start w:val="1"/>
      <w:numFmt w:val="decimal"/>
      <w:lvlText w:val="%1."/>
      <w:lvlJc w:val="left"/>
      <w:pPr>
        <w:tabs>
          <w:tab w:val="num" w:pos="709"/>
        </w:tabs>
        <w:ind w:left="709" w:hanging="709"/>
      </w:pPr>
      <w:rPr>
        <w:rFonts w:ascii="Arial" w:hAnsi="Arial" w:hint="default"/>
        <w:b/>
        <w:i w:val="0"/>
        <w:sz w:val="24"/>
        <w:szCs w:val="24"/>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9F463F1"/>
    <w:multiLevelType w:val="hybridMultilevel"/>
    <w:tmpl w:val="42A08540"/>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865E50"/>
    <w:multiLevelType w:val="hybridMultilevel"/>
    <w:tmpl w:val="ECA2C34C"/>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867718"/>
    <w:multiLevelType w:val="hybridMultilevel"/>
    <w:tmpl w:val="36945A1A"/>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B459D3"/>
    <w:multiLevelType w:val="hybridMultilevel"/>
    <w:tmpl w:val="7EBA23B0"/>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FF22D6"/>
    <w:multiLevelType w:val="hybridMultilevel"/>
    <w:tmpl w:val="9BCA168C"/>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9AA61DA"/>
    <w:multiLevelType w:val="hybridMultilevel"/>
    <w:tmpl w:val="6FE8B61E"/>
    <w:lvl w:ilvl="0" w:tplc="A2F659E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1C72448"/>
    <w:multiLevelType w:val="hybridMultilevel"/>
    <w:tmpl w:val="1636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932BA9"/>
    <w:multiLevelType w:val="hybridMultilevel"/>
    <w:tmpl w:val="49220B70"/>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B8219A"/>
    <w:multiLevelType w:val="hybridMultilevel"/>
    <w:tmpl w:val="8B68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4A77C9"/>
    <w:multiLevelType w:val="hybridMultilevel"/>
    <w:tmpl w:val="77BE5A30"/>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AB7A28"/>
    <w:multiLevelType w:val="hybridMultilevel"/>
    <w:tmpl w:val="4E741E90"/>
    <w:lvl w:ilvl="0" w:tplc="636A595A">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8AC0971"/>
    <w:multiLevelType w:val="hybridMultilevel"/>
    <w:tmpl w:val="AF60784E"/>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6DC1AF0"/>
    <w:multiLevelType w:val="hybridMultilevel"/>
    <w:tmpl w:val="EB6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305B80"/>
    <w:multiLevelType w:val="hybridMultilevel"/>
    <w:tmpl w:val="0DA83EDA"/>
    <w:lvl w:ilvl="0" w:tplc="C8502FCC">
      <w:start w:val="1"/>
      <w:numFmt w:val="bullet"/>
      <w:lvlText w:val=""/>
      <w:lvlJc w:val="left"/>
      <w:pPr>
        <w:tabs>
          <w:tab w:val="num" w:pos="284"/>
        </w:tabs>
        <w:ind w:left="709" w:hanging="142"/>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985AE4"/>
    <w:multiLevelType w:val="hybridMultilevel"/>
    <w:tmpl w:val="4D76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3"/>
  </w:num>
  <w:num w:numId="5">
    <w:abstractNumId w:val="5"/>
  </w:num>
  <w:num w:numId="6">
    <w:abstractNumId w:val="6"/>
  </w:num>
  <w:num w:numId="7">
    <w:abstractNumId w:val="11"/>
  </w:num>
  <w:num w:numId="8">
    <w:abstractNumId w:val="4"/>
  </w:num>
  <w:num w:numId="9">
    <w:abstractNumId w:val="2"/>
  </w:num>
  <w:num w:numId="10">
    <w:abstractNumId w:val="9"/>
  </w:num>
  <w:num w:numId="11">
    <w:abstractNumId w:val="12"/>
  </w:num>
  <w:num w:numId="12">
    <w:abstractNumId w:val="7"/>
  </w:num>
  <w:num w:numId="13">
    <w:abstractNumId w:val="10"/>
  </w:num>
  <w:num w:numId="14">
    <w:abstractNumId w:val="16"/>
  </w:num>
  <w:num w:numId="15">
    <w:abstractNumId w:val="0"/>
  </w:num>
  <w:num w:numId="16">
    <w:abstractNumId w:val="8"/>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C"/>
    <w:rsid w:val="000066F5"/>
    <w:rsid w:val="00006780"/>
    <w:rsid w:val="000247CE"/>
    <w:rsid w:val="00042521"/>
    <w:rsid w:val="00090519"/>
    <w:rsid w:val="000D193F"/>
    <w:rsid w:val="000E6881"/>
    <w:rsid w:val="00102B2D"/>
    <w:rsid w:val="00115F4C"/>
    <w:rsid w:val="001746F9"/>
    <w:rsid w:val="001823C7"/>
    <w:rsid w:val="001B7226"/>
    <w:rsid w:val="001C1562"/>
    <w:rsid w:val="001C6AC7"/>
    <w:rsid w:val="001D7D0F"/>
    <w:rsid w:val="001F65EA"/>
    <w:rsid w:val="001F7A01"/>
    <w:rsid w:val="0020338F"/>
    <w:rsid w:val="00221011"/>
    <w:rsid w:val="00223D5D"/>
    <w:rsid w:val="0023245B"/>
    <w:rsid w:val="00243D89"/>
    <w:rsid w:val="002B64C5"/>
    <w:rsid w:val="002C4C29"/>
    <w:rsid w:val="002D66B5"/>
    <w:rsid w:val="00310175"/>
    <w:rsid w:val="00333CA2"/>
    <w:rsid w:val="00336A4B"/>
    <w:rsid w:val="0035268E"/>
    <w:rsid w:val="003540F7"/>
    <w:rsid w:val="00357FAC"/>
    <w:rsid w:val="00387AC5"/>
    <w:rsid w:val="00394350"/>
    <w:rsid w:val="003B0430"/>
    <w:rsid w:val="003D3E7A"/>
    <w:rsid w:val="003E27AF"/>
    <w:rsid w:val="003E5EAB"/>
    <w:rsid w:val="003F53CC"/>
    <w:rsid w:val="004226F8"/>
    <w:rsid w:val="004252FC"/>
    <w:rsid w:val="00437637"/>
    <w:rsid w:val="0044230C"/>
    <w:rsid w:val="00445499"/>
    <w:rsid w:val="004668AE"/>
    <w:rsid w:val="004A00E5"/>
    <w:rsid w:val="004B2075"/>
    <w:rsid w:val="004C0E05"/>
    <w:rsid w:val="004E4F87"/>
    <w:rsid w:val="004F16D6"/>
    <w:rsid w:val="00502939"/>
    <w:rsid w:val="00502F99"/>
    <w:rsid w:val="00512224"/>
    <w:rsid w:val="0054291E"/>
    <w:rsid w:val="00566826"/>
    <w:rsid w:val="005D70E3"/>
    <w:rsid w:val="006023B1"/>
    <w:rsid w:val="006023C5"/>
    <w:rsid w:val="006068A6"/>
    <w:rsid w:val="00623B17"/>
    <w:rsid w:val="006725F1"/>
    <w:rsid w:val="0068466B"/>
    <w:rsid w:val="00696FC5"/>
    <w:rsid w:val="006C3C38"/>
    <w:rsid w:val="006F3A25"/>
    <w:rsid w:val="006F3B1C"/>
    <w:rsid w:val="006F50C4"/>
    <w:rsid w:val="00705FCA"/>
    <w:rsid w:val="00751C72"/>
    <w:rsid w:val="00770A80"/>
    <w:rsid w:val="007721F0"/>
    <w:rsid w:val="00772F2E"/>
    <w:rsid w:val="007B6E3E"/>
    <w:rsid w:val="007D6F68"/>
    <w:rsid w:val="007F5EB6"/>
    <w:rsid w:val="00860B97"/>
    <w:rsid w:val="008611DE"/>
    <w:rsid w:val="00873A70"/>
    <w:rsid w:val="008A52AF"/>
    <w:rsid w:val="008A530C"/>
    <w:rsid w:val="008E26A0"/>
    <w:rsid w:val="008E4A3A"/>
    <w:rsid w:val="00900BC3"/>
    <w:rsid w:val="00915D0C"/>
    <w:rsid w:val="009378F7"/>
    <w:rsid w:val="009962B8"/>
    <w:rsid w:val="009B79A0"/>
    <w:rsid w:val="009D2B05"/>
    <w:rsid w:val="009E72A4"/>
    <w:rsid w:val="00A20925"/>
    <w:rsid w:val="00A67A83"/>
    <w:rsid w:val="00A937C5"/>
    <w:rsid w:val="00A971B3"/>
    <w:rsid w:val="00AB5C3E"/>
    <w:rsid w:val="00AC71F2"/>
    <w:rsid w:val="00AE74E8"/>
    <w:rsid w:val="00AF67E2"/>
    <w:rsid w:val="00B01754"/>
    <w:rsid w:val="00B0288F"/>
    <w:rsid w:val="00B4023D"/>
    <w:rsid w:val="00B656A5"/>
    <w:rsid w:val="00BC0CED"/>
    <w:rsid w:val="00BD18FD"/>
    <w:rsid w:val="00BE0036"/>
    <w:rsid w:val="00BF7E73"/>
    <w:rsid w:val="00C17507"/>
    <w:rsid w:val="00C322A0"/>
    <w:rsid w:val="00C72D45"/>
    <w:rsid w:val="00CC332C"/>
    <w:rsid w:val="00CC63FA"/>
    <w:rsid w:val="00CD075D"/>
    <w:rsid w:val="00CD475C"/>
    <w:rsid w:val="00D018A7"/>
    <w:rsid w:val="00D544C2"/>
    <w:rsid w:val="00D74F4C"/>
    <w:rsid w:val="00DD0659"/>
    <w:rsid w:val="00DE3C64"/>
    <w:rsid w:val="00E124C0"/>
    <w:rsid w:val="00E161A5"/>
    <w:rsid w:val="00E36DF5"/>
    <w:rsid w:val="00E71118"/>
    <w:rsid w:val="00E724EA"/>
    <w:rsid w:val="00E8343C"/>
    <w:rsid w:val="00E845ED"/>
    <w:rsid w:val="00EA227D"/>
    <w:rsid w:val="00F014E9"/>
    <w:rsid w:val="00F04CFA"/>
    <w:rsid w:val="00F126AB"/>
    <w:rsid w:val="00F144BE"/>
    <w:rsid w:val="00F20B81"/>
    <w:rsid w:val="00F263D5"/>
    <w:rsid w:val="00F31E2F"/>
    <w:rsid w:val="00F32C10"/>
    <w:rsid w:val="00F33E08"/>
    <w:rsid w:val="00F52C1D"/>
    <w:rsid w:val="00F56446"/>
    <w:rsid w:val="00F67CEE"/>
    <w:rsid w:val="00F94821"/>
    <w:rsid w:val="00FB0307"/>
    <w:rsid w:val="00FB523F"/>
    <w:rsid w:val="00FC7F41"/>
    <w:rsid w:val="00FD015F"/>
    <w:rsid w:val="00FD4202"/>
    <w:rsid w:val="00FD48E4"/>
    <w:rsid w:val="00FD4945"/>
    <w:rsid w:val="00FE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sz w:val="32"/>
    </w:rPr>
  </w:style>
  <w:style w:type="paragraph" w:styleId="Heading2">
    <w:name w:val="heading 2"/>
    <w:basedOn w:val="Normal"/>
    <w:next w:val="Normal"/>
    <w:qFormat/>
    <w:rsid w:val="00F32C10"/>
    <w:pPr>
      <w:keepNext/>
      <w:spacing w:before="100" w:beforeAutospacing="1" w:after="100" w:afterAutospacing="1"/>
      <w:outlineLvl w:val="1"/>
    </w:pPr>
    <w:rPr>
      <w:rFonts w:cs="Arial"/>
      <w:b/>
      <w:bCs/>
      <w:sz w:val="26"/>
      <w:szCs w:val="28"/>
    </w:rPr>
  </w:style>
  <w:style w:type="paragraph" w:styleId="Heading3">
    <w:name w:val="heading 3"/>
    <w:basedOn w:val="Normal"/>
    <w:next w:val="Normal"/>
    <w:qFormat/>
    <w:rsid w:val="006068A6"/>
    <w:pPr>
      <w:keepNext/>
      <w:spacing w:before="100" w:beforeAutospacing="1" w:after="100" w:afterAutospacing="1"/>
      <w:outlineLvl w:val="2"/>
    </w:pPr>
    <w:rPr>
      <w:rFonts w:cs="Arial"/>
      <w:b/>
      <w:bCs/>
      <w:i/>
      <w:sz w:val="26"/>
      <w:szCs w:val="26"/>
    </w:rPr>
  </w:style>
  <w:style w:type="paragraph" w:styleId="Heading4">
    <w:name w:val="heading 4"/>
    <w:basedOn w:val="Normal"/>
    <w:next w:val="Normal"/>
    <w:qFormat/>
    <w:pPr>
      <w:keepNext/>
      <w:jc w:val="both"/>
      <w:outlineLvl w:val="3"/>
    </w:pPr>
    <w:rPr>
      <w:b/>
      <w:sz w:val="32"/>
    </w:rPr>
  </w:style>
  <w:style w:type="paragraph" w:styleId="Heading5">
    <w:name w:val="heading 5"/>
    <w:basedOn w:val="Normal"/>
    <w:next w:val="Normal"/>
    <w:qFormat/>
    <w:pPr>
      <w:keepNext/>
      <w:spacing w:before="60" w:after="60"/>
      <w:outlineLvl w:val="4"/>
    </w:pPr>
    <w:rPr>
      <w:b/>
      <w:snapToGrid w:val="0"/>
      <w:color w:val="000000"/>
    </w:rPr>
  </w:style>
  <w:style w:type="paragraph" w:styleId="Heading6">
    <w:name w:val="heading 6"/>
    <w:basedOn w:val="Normal"/>
    <w:next w:val="Normal"/>
    <w:qFormat/>
    <w:pPr>
      <w:keepNext/>
      <w:jc w:val="righ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0C4"/>
    <w:pPr>
      <w:spacing w:before="100" w:beforeAutospacing="1" w:after="100" w:afterAutospacing="1"/>
      <w:jc w:val="right"/>
    </w:pPr>
    <w:rPr>
      <w:rFonts w:cs="Arial"/>
      <w:b/>
      <w:bCs/>
      <w:i/>
      <w:iCs/>
      <w:sz w:val="20"/>
      <w:szCs w:val="24"/>
    </w:rPr>
  </w:style>
  <w:style w:type="paragraph" w:styleId="Footer">
    <w:name w:val="footer"/>
    <w:basedOn w:val="Normal"/>
    <w:link w:val="FooterChar"/>
    <w:uiPriority w:val="99"/>
    <w:pPr>
      <w:tabs>
        <w:tab w:val="center" w:pos="4153"/>
        <w:tab w:val="right" w:pos="8306"/>
      </w:tabs>
    </w:pPr>
    <w:rPr>
      <w:rFonts w:cs="Arial"/>
      <w:b/>
      <w:bCs/>
      <w:i/>
      <w:iCs/>
      <w:sz w:val="20"/>
    </w:rPr>
  </w:style>
  <w:style w:type="paragraph" w:styleId="BodyText">
    <w:name w:val="Body Text"/>
    <w:basedOn w:val="Normal"/>
  </w:style>
  <w:style w:type="paragraph" w:styleId="BodyText2">
    <w:name w:val="Body Text 2"/>
    <w:basedOn w:val="Normal"/>
    <w:rPr>
      <w:snapToGrid w:val="0"/>
      <w:color w:val="000000"/>
    </w:rPr>
  </w:style>
  <w:style w:type="character" w:styleId="PageNumber">
    <w:name w:val="page number"/>
    <w:basedOn w:val="DefaultParagraphFont"/>
  </w:style>
  <w:style w:type="paragraph" w:styleId="Title">
    <w:name w:val="Title"/>
    <w:basedOn w:val="Normal"/>
    <w:qFormat/>
    <w:rsid w:val="0068466B"/>
    <w:pPr>
      <w:spacing w:before="240" w:after="60"/>
      <w:outlineLvl w:val="0"/>
    </w:pPr>
    <w:rPr>
      <w:rFonts w:cs="Arial"/>
      <w:b/>
      <w:bCs/>
      <w:kern w:val="28"/>
      <w:sz w:val="32"/>
      <w:szCs w:val="32"/>
    </w:rPr>
  </w:style>
  <w:style w:type="character" w:customStyle="1" w:styleId="sedh11">
    <w:name w:val="sedh11"/>
    <w:basedOn w:val="DefaultParagraphFont"/>
    <w:rPr>
      <w:rFonts w:ascii="Verdana" w:hAnsi="Verdana" w:hint="default"/>
      <w:b/>
      <w:bCs/>
      <w:strike w:val="0"/>
      <w:dstrike w:val="0"/>
      <w:color w:val="0062C4"/>
      <w:sz w:val="24"/>
      <w:szCs w:val="24"/>
      <w:u w:val="none"/>
      <w:effect w:val="none"/>
    </w:rPr>
  </w:style>
  <w:style w:type="character" w:styleId="Hyperlink">
    <w:name w:val="Hyperlink"/>
    <w:basedOn w:val="DefaultParagraphFont"/>
    <w:rsid w:val="00E724EA"/>
    <w:rPr>
      <w:color w:val="0000FF"/>
      <w:u w:val="single"/>
    </w:rPr>
  </w:style>
  <w:style w:type="character" w:styleId="FollowedHyperlink">
    <w:name w:val="FollowedHyperlink"/>
    <w:basedOn w:val="DefaultParagraphFont"/>
    <w:rsid w:val="00AE74E8"/>
    <w:rPr>
      <w:color w:val="800080"/>
      <w:u w:val="single"/>
    </w:rPr>
  </w:style>
  <w:style w:type="paragraph" w:customStyle="1" w:styleId="StyleHeading612ptLeft">
    <w:name w:val="Style Heading 6 + 12 pt Left"/>
    <w:basedOn w:val="Heading6"/>
    <w:rsid w:val="008611DE"/>
    <w:pPr>
      <w:jc w:val="left"/>
    </w:pPr>
    <w:rPr>
      <w:bCs/>
      <w:sz w:val="24"/>
    </w:rPr>
  </w:style>
  <w:style w:type="paragraph" w:styleId="ListParagraph">
    <w:name w:val="List Paragraph"/>
    <w:basedOn w:val="Normal"/>
    <w:uiPriority w:val="34"/>
    <w:qFormat/>
    <w:rsid w:val="00512224"/>
    <w:pPr>
      <w:ind w:left="720"/>
    </w:pPr>
  </w:style>
  <w:style w:type="character" w:customStyle="1" w:styleId="HeaderChar">
    <w:name w:val="Header Char"/>
    <w:basedOn w:val="DefaultParagraphFont"/>
    <w:link w:val="Header"/>
    <w:uiPriority w:val="99"/>
    <w:rsid w:val="003540F7"/>
    <w:rPr>
      <w:rFonts w:ascii="Arial" w:hAnsi="Arial" w:cs="Arial"/>
      <w:b/>
      <w:bCs/>
      <w:i/>
      <w:iCs/>
      <w:szCs w:val="24"/>
      <w:lang w:eastAsia="en-US"/>
    </w:rPr>
  </w:style>
  <w:style w:type="character" w:customStyle="1" w:styleId="FooterChar">
    <w:name w:val="Footer Char"/>
    <w:basedOn w:val="DefaultParagraphFont"/>
    <w:link w:val="Footer"/>
    <w:uiPriority w:val="99"/>
    <w:rsid w:val="00CC63FA"/>
    <w:rPr>
      <w:rFonts w:ascii="Arial" w:hAnsi="Arial" w:cs="Arial"/>
      <w:b/>
      <w:bCs/>
      <w:i/>
      <w:iCs/>
      <w:lang w:eastAsia="en-US"/>
    </w:rPr>
  </w:style>
  <w:style w:type="paragraph" w:styleId="BalloonText">
    <w:name w:val="Balloon Text"/>
    <w:basedOn w:val="Normal"/>
    <w:link w:val="BalloonTextChar"/>
    <w:rsid w:val="00D544C2"/>
    <w:rPr>
      <w:rFonts w:ascii="Tahoma" w:hAnsi="Tahoma" w:cs="Tahoma"/>
      <w:sz w:val="16"/>
      <w:szCs w:val="16"/>
    </w:rPr>
  </w:style>
  <w:style w:type="character" w:customStyle="1" w:styleId="BalloonTextChar">
    <w:name w:val="Balloon Text Char"/>
    <w:basedOn w:val="DefaultParagraphFont"/>
    <w:link w:val="BalloonText"/>
    <w:rsid w:val="00D544C2"/>
    <w:rPr>
      <w:rFonts w:ascii="Tahoma" w:hAnsi="Tahoma" w:cs="Tahoma"/>
      <w:sz w:val="16"/>
      <w:szCs w:val="16"/>
      <w:lang w:eastAsia="en-US"/>
    </w:rPr>
  </w:style>
  <w:style w:type="paragraph" w:styleId="NoSpacing">
    <w:name w:val="No Spacing"/>
    <w:uiPriority w:val="1"/>
    <w:qFormat/>
    <w:rsid w:val="0039435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sz w:val="32"/>
    </w:rPr>
  </w:style>
  <w:style w:type="paragraph" w:styleId="Heading2">
    <w:name w:val="heading 2"/>
    <w:basedOn w:val="Normal"/>
    <w:next w:val="Normal"/>
    <w:qFormat/>
    <w:rsid w:val="00F32C10"/>
    <w:pPr>
      <w:keepNext/>
      <w:spacing w:before="100" w:beforeAutospacing="1" w:after="100" w:afterAutospacing="1"/>
      <w:outlineLvl w:val="1"/>
    </w:pPr>
    <w:rPr>
      <w:rFonts w:cs="Arial"/>
      <w:b/>
      <w:bCs/>
      <w:sz w:val="26"/>
      <w:szCs w:val="28"/>
    </w:rPr>
  </w:style>
  <w:style w:type="paragraph" w:styleId="Heading3">
    <w:name w:val="heading 3"/>
    <w:basedOn w:val="Normal"/>
    <w:next w:val="Normal"/>
    <w:qFormat/>
    <w:rsid w:val="006068A6"/>
    <w:pPr>
      <w:keepNext/>
      <w:spacing w:before="100" w:beforeAutospacing="1" w:after="100" w:afterAutospacing="1"/>
      <w:outlineLvl w:val="2"/>
    </w:pPr>
    <w:rPr>
      <w:rFonts w:cs="Arial"/>
      <w:b/>
      <w:bCs/>
      <w:i/>
      <w:sz w:val="26"/>
      <w:szCs w:val="26"/>
    </w:rPr>
  </w:style>
  <w:style w:type="paragraph" w:styleId="Heading4">
    <w:name w:val="heading 4"/>
    <w:basedOn w:val="Normal"/>
    <w:next w:val="Normal"/>
    <w:qFormat/>
    <w:pPr>
      <w:keepNext/>
      <w:jc w:val="both"/>
      <w:outlineLvl w:val="3"/>
    </w:pPr>
    <w:rPr>
      <w:b/>
      <w:sz w:val="32"/>
    </w:rPr>
  </w:style>
  <w:style w:type="paragraph" w:styleId="Heading5">
    <w:name w:val="heading 5"/>
    <w:basedOn w:val="Normal"/>
    <w:next w:val="Normal"/>
    <w:qFormat/>
    <w:pPr>
      <w:keepNext/>
      <w:spacing w:before="60" w:after="60"/>
      <w:outlineLvl w:val="4"/>
    </w:pPr>
    <w:rPr>
      <w:b/>
      <w:snapToGrid w:val="0"/>
      <w:color w:val="000000"/>
    </w:rPr>
  </w:style>
  <w:style w:type="paragraph" w:styleId="Heading6">
    <w:name w:val="heading 6"/>
    <w:basedOn w:val="Normal"/>
    <w:next w:val="Normal"/>
    <w:qFormat/>
    <w:pPr>
      <w:keepNext/>
      <w:jc w:val="righ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0C4"/>
    <w:pPr>
      <w:spacing w:before="100" w:beforeAutospacing="1" w:after="100" w:afterAutospacing="1"/>
      <w:jc w:val="right"/>
    </w:pPr>
    <w:rPr>
      <w:rFonts w:cs="Arial"/>
      <w:b/>
      <w:bCs/>
      <w:i/>
      <w:iCs/>
      <w:sz w:val="20"/>
      <w:szCs w:val="24"/>
    </w:rPr>
  </w:style>
  <w:style w:type="paragraph" w:styleId="Footer">
    <w:name w:val="footer"/>
    <w:basedOn w:val="Normal"/>
    <w:link w:val="FooterChar"/>
    <w:uiPriority w:val="99"/>
    <w:pPr>
      <w:tabs>
        <w:tab w:val="center" w:pos="4153"/>
        <w:tab w:val="right" w:pos="8306"/>
      </w:tabs>
    </w:pPr>
    <w:rPr>
      <w:rFonts w:cs="Arial"/>
      <w:b/>
      <w:bCs/>
      <w:i/>
      <w:iCs/>
      <w:sz w:val="20"/>
    </w:rPr>
  </w:style>
  <w:style w:type="paragraph" w:styleId="BodyText">
    <w:name w:val="Body Text"/>
    <w:basedOn w:val="Normal"/>
  </w:style>
  <w:style w:type="paragraph" w:styleId="BodyText2">
    <w:name w:val="Body Text 2"/>
    <w:basedOn w:val="Normal"/>
    <w:rPr>
      <w:snapToGrid w:val="0"/>
      <w:color w:val="000000"/>
    </w:rPr>
  </w:style>
  <w:style w:type="character" w:styleId="PageNumber">
    <w:name w:val="page number"/>
    <w:basedOn w:val="DefaultParagraphFont"/>
  </w:style>
  <w:style w:type="paragraph" w:styleId="Title">
    <w:name w:val="Title"/>
    <w:basedOn w:val="Normal"/>
    <w:qFormat/>
    <w:rsid w:val="0068466B"/>
    <w:pPr>
      <w:spacing w:before="240" w:after="60"/>
      <w:outlineLvl w:val="0"/>
    </w:pPr>
    <w:rPr>
      <w:rFonts w:cs="Arial"/>
      <w:b/>
      <w:bCs/>
      <w:kern w:val="28"/>
      <w:sz w:val="32"/>
      <w:szCs w:val="32"/>
    </w:rPr>
  </w:style>
  <w:style w:type="character" w:customStyle="1" w:styleId="sedh11">
    <w:name w:val="sedh11"/>
    <w:basedOn w:val="DefaultParagraphFont"/>
    <w:rPr>
      <w:rFonts w:ascii="Verdana" w:hAnsi="Verdana" w:hint="default"/>
      <w:b/>
      <w:bCs/>
      <w:strike w:val="0"/>
      <w:dstrike w:val="0"/>
      <w:color w:val="0062C4"/>
      <w:sz w:val="24"/>
      <w:szCs w:val="24"/>
      <w:u w:val="none"/>
      <w:effect w:val="none"/>
    </w:rPr>
  </w:style>
  <w:style w:type="character" w:styleId="Hyperlink">
    <w:name w:val="Hyperlink"/>
    <w:basedOn w:val="DefaultParagraphFont"/>
    <w:rsid w:val="00E724EA"/>
    <w:rPr>
      <w:color w:val="0000FF"/>
      <w:u w:val="single"/>
    </w:rPr>
  </w:style>
  <w:style w:type="character" w:styleId="FollowedHyperlink">
    <w:name w:val="FollowedHyperlink"/>
    <w:basedOn w:val="DefaultParagraphFont"/>
    <w:rsid w:val="00AE74E8"/>
    <w:rPr>
      <w:color w:val="800080"/>
      <w:u w:val="single"/>
    </w:rPr>
  </w:style>
  <w:style w:type="paragraph" w:customStyle="1" w:styleId="StyleHeading612ptLeft">
    <w:name w:val="Style Heading 6 + 12 pt Left"/>
    <w:basedOn w:val="Heading6"/>
    <w:rsid w:val="008611DE"/>
    <w:pPr>
      <w:jc w:val="left"/>
    </w:pPr>
    <w:rPr>
      <w:bCs/>
      <w:sz w:val="24"/>
    </w:rPr>
  </w:style>
  <w:style w:type="paragraph" w:styleId="ListParagraph">
    <w:name w:val="List Paragraph"/>
    <w:basedOn w:val="Normal"/>
    <w:uiPriority w:val="34"/>
    <w:qFormat/>
    <w:rsid w:val="00512224"/>
    <w:pPr>
      <w:ind w:left="720"/>
    </w:pPr>
  </w:style>
  <w:style w:type="character" w:customStyle="1" w:styleId="HeaderChar">
    <w:name w:val="Header Char"/>
    <w:basedOn w:val="DefaultParagraphFont"/>
    <w:link w:val="Header"/>
    <w:uiPriority w:val="99"/>
    <w:rsid w:val="003540F7"/>
    <w:rPr>
      <w:rFonts w:ascii="Arial" w:hAnsi="Arial" w:cs="Arial"/>
      <w:b/>
      <w:bCs/>
      <w:i/>
      <w:iCs/>
      <w:szCs w:val="24"/>
      <w:lang w:eastAsia="en-US"/>
    </w:rPr>
  </w:style>
  <w:style w:type="character" w:customStyle="1" w:styleId="FooterChar">
    <w:name w:val="Footer Char"/>
    <w:basedOn w:val="DefaultParagraphFont"/>
    <w:link w:val="Footer"/>
    <w:uiPriority w:val="99"/>
    <w:rsid w:val="00CC63FA"/>
    <w:rPr>
      <w:rFonts w:ascii="Arial" w:hAnsi="Arial" w:cs="Arial"/>
      <w:b/>
      <w:bCs/>
      <w:i/>
      <w:iCs/>
      <w:lang w:eastAsia="en-US"/>
    </w:rPr>
  </w:style>
  <w:style w:type="paragraph" w:styleId="BalloonText">
    <w:name w:val="Balloon Text"/>
    <w:basedOn w:val="Normal"/>
    <w:link w:val="BalloonTextChar"/>
    <w:rsid w:val="00D544C2"/>
    <w:rPr>
      <w:rFonts w:ascii="Tahoma" w:hAnsi="Tahoma" w:cs="Tahoma"/>
      <w:sz w:val="16"/>
      <w:szCs w:val="16"/>
    </w:rPr>
  </w:style>
  <w:style w:type="character" w:customStyle="1" w:styleId="BalloonTextChar">
    <w:name w:val="Balloon Text Char"/>
    <w:basedOn w:val="DefaultParagraphFont"/>
    <w:link w:val="BalloonText"/>
    <w:rsid w:val="00D544C2"/>
    <w:rPr>
      <w:rFonts w:ascii="Tahoma" w:hAnsi="Tahoma" w:cs="Tahoma"/>
      <w:sz w:val="16"/>
      <w:szCs w:val="16"/>
      <w:lang w:eastAsia="en-US"/>
    </w:rPr>
  </w:style>
  <w:style w:type="paragraph" w:styleId="NoSpacing">
    <w:name w:val="No Spacing"/>
    <w:uiPriority w:val="1"/>
    <w:qFormat/>
    <w:rsid w:val="0039435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firstaid/faq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se.gov.uk/pubns/indg34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02D0-B5D0-4314-8E04-12416B7F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4ED76AD1</Template>
  <TotalTime>57</TotalTime>
  <Pages>7</Pages>
  <Words>2724</Words>
  <Characters>14063</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First Aid at Work</vt:lpstr>
    </vt:vector>
  </TitlesOfParts>
  <Company>Highcliffe School</Company>
  <LinksUpToDate>false</LinksUpToDate>
  <CharactersWithSpaces>16754</CharactersWithSpaces>
  <SharedDoc>false</SharedDoc>
  <HLinks>
    <vt:vector size="18" baseType="variant">
      <vt:variant>
        <vt:i4>3014719</vt:i4>
      </vt:variant>
      <vt:variant>
        <vt:i4>6</vt:i4>
      </vt:variant>
      <vt:variant>
        <vt:i4>0</vt:i4>
      </vt:variant>
      <vt:variant>
        <vt:i4>5</vt:i4>
      </vt:variant>
      <vt:variant>
        <vt:lpwstr>http://www.hse.gov.uk/pubns/indg347.pdf</vt:lpwstr>
      </vt:variant>
      <vt:variant>
        <vt:lpwstr/>
      </vt:variant>
      <vt:variant>
        <vt:i4>6029312</vt:i4>
      </vt:variant>
      <vt:variant>
        <vt:i4>3</vt:i4>
      </vt:variant>
      <vt:variant>
        <vt:i4>0</vt:i4>
      </vt:variant>
      <vt:variant>
        <vt:i4>5</vt:i4>
      </vt:variant>
      <vt:variant>
        <vt:lpwstr>http://www.hse.gov.uk/firstaid/faqs.htm</vt:lpwstr>
      </vt:variant>
      <vt:variant>
        <vt:lpwstr>farooms</vt:lpwstr>
      </vt:variant>
      <vt:variant>
        <vt:i4>3014719</vt:i4>
      </vt:variant>
      <vt:variant>
        <vt:i4>0</vt:i4>
      </vt:variant>
      <vt:variant>
        <vt:i4>0</vt:i4>
      </vt:variant>
      <vt:variant>
        <vt:i4>5</vt:i4>
      </vt:variant>
      <vt:variant>
        <vt:lpwstr>http://www.hse.gov.uk/pubns/indg347.pdf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at Work</dc:title>
  <dc:subject>First Aid</dc:subject>
  <dc:creator>Martin Morley</dc:creator>
  <cp:keywords>First Aid, Policy</cp:keywords>
  <cp:lastModifiedBy>AParsons</cp:lastModifiedBy>
  <cp:revision>3</cp:revision>
  <cp:lastPrinted>2013-11-12T09:01:00Z</cp:lastPrinted>
  <dcterms:created xsi:type="dcterms:W3CDTF">2013-11-21T13:39:00Z</dcterms:created>
  <dcterms:modified xsi:type="dcterms:W3CDTF">2013-11-21T14:36:00Z</dcterms:modified>
</cp:coreProperties>
</file>